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6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65400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89150F5" w:rsidR="0075436F" w:rsidRPr="00A55B38" w:rsidRDefault="00B4618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659221BA" w:rsidR="0075436F" w:rsidRPr="008B334E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  <w:lang w:val="en-US"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</w:t>
      </w:r>
      <w:r w:rsidR="008B334E">
        <w:rPr>
          <w:rFonts w:asciiTheme="minorHAnsi" w:hAnsiTheme="minorHAnsi" w:cstheme="minorHAnsi"/>
          <w:b/>
          <w:bCs/>
          <w:spacing w:val="-6"/>
          <w:lang w:val="en-US"/>
        </w:rPr>
        <w:t>5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-202</w:t>
      </w:r>
      <w:r w:rsidR="008B334E">
        <w:rPr>
          <w:rFonts w:asciiTheme="minorHAnsi" w:hAnsiTheme="minorHAnsi" w:cstheme="minorHAnsi"/>
          <w:b/>
          <w:bCs/>
          <w:spacing w:val="-6"/>
          <w:lang w:val="en-US"/>
        </w:rPr>
        <w:t>6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55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594A7EA4" w:rsidR="0075436F" w:rsidRPr="008B334E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5968B3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</w:t>
            </w:r>
            <w:r w:rsidR="008B334E">
              <w:rPr>
                <w:rFonts w:asciiTheme="minorHAnsi" w:hAnsiTheme="minorHAnsi" w:cstheme="minorHAnsi"/>
                <w:b/>
                <w:bCs/>
                <w:spacing w:val="-6"/>
                <w:lang w:val="en-US"/>
              </w:rPr>
              <w:t>5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-202</w:t>
            </w:r>
            <w:r w:rsidR="008B334E">
              <w:rPr>
                <w:rFonts w:asciiTheme="minorHAnsi" w:hAnsiTheme="minorHAnsi" w:cstheme="minorHAnsi"/>
                <w:b/>
                <w:bCs/>
                <w:spacing w:val="-6"/>
                <w:lang w:val="en-US"/>
              </w:rPr>
              <w:t>6</w:t>
            </w:r>
          </w:p>
        </w:tc>
      </w:tr>
      <w:tr w:rsidR="00AE2BAA" w:rsidRPr="00A55B38" w14:paraId="217724A4" w14:textId="77777777" w:rsidTr="0075436F">
        <w:tc>
          <w:tcPr>
            <w:tcW w:w="10068" w:type="dxa"/>
            <w:gridSpan w:val="2"/>
          </w:tcPr>
          <w:p w14:paraId="4768FB22" w14:textId="77777777" w:rsidR="00AE2BAA" w:rsidRPr="00A55B38" w:rsidRDefault="00AE2BAA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20D25355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8B334E">
              <w:rPr>
                <w:rFonts w:asciiTheme="minorHAnsi" w:hAnsiTheme="minorHAnsi" w:cstheme="minorHAnsi"/>
                <w:b/>
                <w:bCs/>
              </w:rPr>
              <w:t>η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7FA896D8" w:rsidR="0075436F" w:rsidRPr="00A41ECA" w:rsidRDefault="00C312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Μαρία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Πανίτσα</w:t>
            </w:r>
            <w:proofErr w:type="spellEnd"/>
          </w:p>
        </w:tc>
      </w:tr>
    </w:tbl>
    <w:p w14:paraId="7F85DE98" w14:textId="1CDCB2CA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B334E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8B334E">
        <w:rPr>
          <w:rFonts w:asciiTheme="minorHAnsi" w:hAnsiTheme="minorHAnsi" w:cstheme="minorHAnsi"/>
          <w:b/>
          <w:bCs/>
        </w:rPr>
        <w:t>10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1413E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45D2">
        <w:rPr>
          <w:b/>
          <w:bCs/>
        </w:rPr>
        <w:t>ΒΙΟΛΟΓΙΑΣ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9E8C174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Πανίτσα</w:t>
      </w:r>
      <w:proofErr w:type="spellEnd"/>
      <w:r w:rsidRPr="00BB55FE">
        <w:rPr>
          <w:rFonts w:eastAsia="SimSun"/>
          <w:lang w:eastAsia="zh-CN"/>
        </w:rPr>
        <w:t xml:space="preserve"> Μαρία, </w:t>
      </w:r>
      <w:proofErr w:type="spellStart"/>
      <w:r w:rsidRPr="00BB55FE">
        <w:rPr>
          <w:rFonts w:eastAsia="SimSun"/>
          <w:lang w:eastAsia="zh-CN"/>
        </w:rPr>
        <w:t>Αναπλ</w:t>
      </w:r>
      <w:proofErr w:type="spellEnd"/>
      <w:r w:rsidRPr="00BB55FE">
        <w:rPr>
          <w:rFonts w:eastAsia="SimSun"/>
          <w:lang w:eastAsia="zh-CN"/>
        </w:rPr>
        <w:t>. Καθηγήτρια (Υπεύθυνος Πρακτικής Άσκησης) (Πρόεδρος)</w:t>
      </w:r>
    </w:p>
    <w:p w14:paraId="01524D5F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Ροσμαράκη</w:t>
      </w:r>
      <w:proofErr w:type="spellEnd"/>
      <w:r w:rsidRPr="00BB55FE">
        <w:rPr>
          <w:rFonts w:eastAsia="SimSun"/>
          <w:lang w:eastAsia="zh-CN"/>
        </w:rPr>
        <w:t xml:space="preserve"> Ελευθερία,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Καθηγήτρια (Γραμματέας)</w:t>
      </w:r>
    </w:p>
    <w:p w14:paraId="4D6EDAE7" w14:textId="05A51078" w:rsidR="00D345D2" w:rsidRPr="00BB55FE" w:rsidRDefault="00D345D2" w:rsidP="00C31268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 xml:space="preserve">Μήτσαινας Γεώργιος,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Καθηγητής (Μέλος)</w:t>
      </w:r>
    </w:p>
    <w:p w14:paraId="460E4C2F" w14:textId="3FB42735" w:rsidR="00A225C8" w:rsidRPr="004400BC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4400BC">
        <w:rPr>
          <w:rFonts w:asciiTheme="minorHAnsi" w:hAnsiTheme="minorHAnsi" w:cstheme="minorHAnsi"/>
        </w:rPr>
        <w:t xml:space="preserve">Αφού έλεγξε ενδελεχώς </w:t>
      </w:r>
      <w:r w:rsidR="008371FA" w:rsidRPr="004400BC">
        <w:rPr>
          <w:rFonts w:asciiTheme="minorHAnsi" w:hAnsiTheme="minorHAnsi" w:cstheme="minorHAnsi"/>
        </w:rPr>
        <w:t xml:space="preserve">τις αιτήσεις και </w:t>
      </w:r>
      <w:r w:rsidRPr="004400BC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7D00D1" w:rsidRPr="004400BC">
        <w:rPr>
          <w:rFonts w:asciiTheme="minorHAnsi" w:hAnsiTheme="minorHAnsi" w:cstheme="minorHAnsi"/>
          <w:b/>
        </w:rPr>
        <w:t>έξι</w:t>
      </w:r>
      <w:r w:rsidR="00670C2C" w:rsidRPr="004400BC">
        <w:rPr>
          <w:rFonts w:asciiTheme="minorHAnsi" w:hAnsiTheme="minorHAnsi" w:cstheme="minorHAnsi"/>
          <w:b/>
        </w:rPr>
        <w:t xml:space="preserve"> </w:t>
      </w:r>
      <w:r w:rsidR="003D6529" w:rsidRPr="004400BC">
        <w:rPr>
          <w:rFonts w:asciiTheme="minorHAnsi" w:hAnsiTheme="minorHAnsi" w:cstheme="minorHAnsi"/>
          <w:b/>
        </w:rPr>
        <w:t>(</w:t>
      </w:r>
      <w:r w:rsidR="007D00D1" w:rsidRPr="004400BC">
        <w:rPr>
          <w:rFonts w:asciiTheme="minorHAnsi" w:hAnsiTheme="minorHAnsi" w:cstheme="minorHAnsi"/>
          <w:b/>
        </w:rPr>
        <w:t>6</w:t>
      </w:r>
      <w:r w:rsidR="003D6529" w:rsidRPr="004400BC">
        <w:rPr>
          <w:rFonts w:asciiTheme="minorHAnsi" w:hAnsiTheme="minorHAnsi" w:cstheme="minorHAnsi"/>
          <w:b/>
        </w:rPr>
        <w:t>)</w:t>
      </w:r>
      <w:r w:rsidRPr="004400BC">
        <w:rPr>
          <w:rFonts w:asciiTheme="minorHAnsi" w:hAnsiTheme="minorHAnsi" w:cstheme="minorHAnsi"/>
          <w:b/>
          <w:spacing w:val="1"/>
        </w:rPr>
        <w:t xml:space="preserve"> </w:t>
      </w:r>
      <w:r w:rsidRPr="004400BC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4400BC">
        <w:rPr>
          <w:rFonts w:asciiTheme="minorHAnsi" w:hAnsiTheme="minorHAnsi" w:cstheme="minorHAnsi"/>
          <w:spacing w:val="1"/>
        </w:rPr>
        <w:t xml:space="preserve"> </w:t>
      </w:r>
      <w:r w:rsidRPr="004400BC">
        <w:rPr>
          <w:rFonts w:asciiTheme="minorHAnsi" w:hAnsiTheme="minorHAnsi" w:cstheme="minorHAnsi"/>
        </w:rPr>
        <w:t>Άσκησης</w:t>
      </w:r>
      <w:r w:rsidRPr="004400BC">
        <w:rPr>
          <w:rFonts w:asciiTheme="minorHAnsi" w:hAnsiTheme="minorHAnsi" w:cstheme="minorHAnsi"/>
          <w:spacing w:val="-1"/>
        </w:rPr>
        <w:t xml:space="preserve"> </w:t>
      </w:r>
      <w:r w:rsidRPr="004400BC">
        <w:rPr>
          <w:rFonts w:asciiTheme="minorHAnsi" w:hAnsiTheme="minorHAnsi" w:cstheme="minorHAnsi"/>
        </w:rPr>
        <w:t>του</w:t>
      </w:r>
      <w:r w:rsidRPr="004400BC">
        <w:rPr>
          <w:rFonts w:asciiTheme="minorHAnsi" w:hAnsiTheme="minorHAnsi" w:cstheme="minorHAnsi"/>
          <w:spacing w:val="-2"/>
        </w:rPr>
        <w:t xml:space="preserve"> </w:t>
      </w:r>
      <w:r w:rsidRPr="004400BC">
        <w:rPr>
          <w:rFonts w:asciiTheme="minorHAnsi" w:hAnsiTheme="minorHAnsi" w:cstheme="minorHAnsi"/>
        </w:rPr>
        <w:t>Τμήματος, δεδομένου</w:t>
      </w:r>
      <w:r w:rsidRPr="004400BC">
        <w:rPr>
          <w:rFonts w:asciiTheme="minorHAnsi" w:hAnsiTheme="minorHAnsi" w:cstheme="minorHAnsi"/>
          <w:spacing w:val="-2"/>
        </w:rPr>
        <w:t xml:space="preserve"> </w:t>
      </w:r>
      <w:r w:rsidRPr="004400BC">
        <w:rPr>
          <w:rFonts w:asciiTheme="minorHAnsi" w:hAnsiTheme="minorHAnsi" w:cstheme="minorHAnsi"/>
        </w:rPr>
        <w:t>ότι</w:t>
      </w:r>
      <w:r w:rsidRPr="004400BC">
        <w:rPr>
          <w:rFonts w:asciiTheme="minorHAnsi" w:hAnsiTheme="minorHAnsi" w:cstheme="minorHAnsi"/>
          <w:spacing w:val="-2"/>
        </w:rPr>
        <w:t xml:space="preserve"> </w:t>
      </w:r>
      <w:r w:rsidRPr="004400BC">
        <w:rPr>
          <w:rFonts w:asciiTheme="minorHAnsi" w:hAnsiTheme="minorHAnsi" w:cstheme="minorHAnsi"/>
        </w:rPr>
        <w:t>σύμφωνα με την</w:t>
      </w:r>
      <w:r w:rsidRPr="004400BC">
        <w:rPr>
          <w:rFonts w:asciiTheme="minorHAnsi" w:hAnsiTheme="minorHAnsi" w:cstheme="minorHAnsi"/>
          <w:spacing w:val="-1"/>
        </w:rPr>
        <w:t xml:space="preserve"> </w:t>
      </w:r>
      <w:r w:rsidR="008101B3" w:rsidRPr="004400BC">
        <w:rPr>
          <w:rFonts w:asciiTheme="minorHAnsi" w:hAnsiTheme="minorHAnsi" w:cstheme="minorHAnsi"/>
        </w:rPr>
        <w:t>ανακοίνωση</w:t>
      </w:r>
      <w:r w:rsidR="00A41ECA" w:rsidRPr="004400BC">
        <w:rPr>
          <w:rFonts w:asciiTheme="minorHAnsi" w:hAnsiTheme="minorHAnsi" w:cstheme="minorHAnsi"/>
        </w:rPr>
        <w:t xml:space="preserve"> οι διαθέσιμες θέσεις ήταν</w:t>
      </w:r>
      <w:r w:rsidR="00D345D2" w:rsidRPr="004400BC">
        <w:rPr>
          <w:rFonts w:asciiTheme="minorHAnsi" w:hAnsiTheme="minorHAnsi" w:cstheme="minorHAnsi"/>
        </w:rPr>
        <w:t xml:space="preserve"> </w:t>
      </w:r>
      <w:r w:rsidR="008B334E" w:rsidRPr="004400BC">
        <w:rPr>
          <w:rFonts w:asciiTheme="minorHAnsi" w:hAnsiTheme="minorHAnsi" w:cstheme="minorHAnsi"/>
          <w:b/>
          <w:bCs/>
        </w:rPr>
        <w:t>55</w:t>
      </w:r>
      <w:r w:rsidRPr="004400BC">
        <w:rPr>
          <w:rFonts w:asciiTheme="minorHAnsi" w:hAnsiTheme="minorHAnsi" w:cstheme="minorHAnsi"/>
        </w:rPr>
        <w:t>:</w:t>
      </w:r>
    </w:p>
    <w:p w14:paraId="2D8D7F7E" w14:textId="77777777" w:rsidR="00A225C8" w:rsidRPr="004400BC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4400BC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4400BC">
        <w:rPr>
          <w:rFonts w:asciiTheme="minorHAnsi" w:hAnsiTheme="minorHAnsi" w:cstheme="minorHAnsi"/>
          <w:u w:val="single"/>
        </w:rPr>
        <w:t>και</w:t>
      </w:r>
      <w:r w:rsidRPr="004400BC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με</w:t>
      </w:r>
      <w:r w:rsidRPr="004400BC">
        <w:rPr>
          <w:rFonts w:asciiTheme="minorHAnsi" w:hAnsiTheme="minorHAnsi" w:cstheme="minorHAnsi"/>
          <w:spacing w:val="-2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βάση</w:t>
      </w:r>
      <w:r w:rsidRPr="004400BC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τα</w:t>
      </w:r>
      <w:r w:rsidRPr="004400BC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κριτήρια</w:t>
      </w:r>
      <w:r w:rsidRPr="004400BC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επιλογής:</w:t>
      </w:r>
    </w:p>
    <w:p w14:paraId="7B68EE62" w14:textId="77777777" w:rsidR="00D345D2" w:rsidRPr="004400BC" w:rsidRDefault="00D345D2" w:rsidP="00D345D2">
      <w:pPr>
        <w:pStyle w:val="a4"/>
        <w:ind w:left="851" w:firstLine="0"/>
        <w:jc w:val="both"/>
        <w:rPr>
          <w:rFonts w:asciiTheme="minorHAnsi" w:eastAsia="SimSun" w:hAnsiTheme="minorHAnsi" w:cstheme="minorHAnsi"/>
          <w:lang w:eastAsia="zh-CN"/>
        </w:rPr>
      </w:pPr>
      <w:r w:rsidRPr="004400BC">
        <w:rPr>
          <w:rFonts w:asciiTheme="minorHAnsi" w:eastAsia="SimSun" w:hAnsiTheme="minorHAnsi" w:cstheme="minorHAnsi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038E1553" w14:textId="77777777" w:rsidR="00D345D2" w:rsidRPr="004400BC" w:rsidRDefault="00D345D2" w:rsidP="00D345D2">
      <w:pPr>
        <w:pStyle w:val="a4"/>
        <w:ind w:left="851" w:firstLine="0"/>
        <w:rPr>
          <w:rFonts w:asciiTheme="minorHAnsi" w:eastAsia="SimSun" w:hAnsiTheme="minorHAnsi" w:cstheme="minorHAnsi"/>
          <w:lang w:eastAsia="zh-CN"/>
        </w:rPr>
      </w:pPr>
      <w:r w:rsidRPr="004400BC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</w:t>
      </w:r>
      <w:proofErr w:type="spellStart"/>
      <w:r w:rsidRPr="004400BC">
        <w:rPr>
          <w:rFonts w:asciiTheme="minorHAnsi" w:eastAsia="SimSun" w:hAnsiTheme="minorHAnsi" w:cstheme="minorHAnsi"/>
          <w:lang w:eastAsia="zh-CN"/>
        </w:rPr>
        <w:t>μοριοδότηση</w:t>
      </w:r>
      <w:proofErr w:type="spellEnd"/>
      <w:r w:rsidRPr="004400BC">
        <w:rPr>
          <w:rFonts w:asciiTheme="minorHAnsi" w:eastAsia="SimSun" w:hAnsiTheme="minorHAnsi" w:cstheme="minorHAnsi"/>
          <w:lang w:eastAsia="zh-CN"/>
        </w:rPr>
        <w:t xml:space="preserve"> ακολουθώντας τον αλγόριθμο </w:t>
      </w:r>
    </w:p>
    <w:p w14:paraId="7CD4BE08" w14:textId="77777777" w:rsidR="00D345D2" w:rsidRPr="004400BC" w:rsidRDefault="00D345D2" w:rsidP="00D345D2">
      <w:pPr>
        <w:pStyle w:val="a4"/>
        <w:ind w:left="851" w:firstLine="0"/>
        <w:jc w:val="center"/>
        <w:rPr>
          <w:b/>
          <w:bCs/>
        </w:rPr>
      </w:pPr>
      <w:r w:rsidRPr="004400BC">
        <w:rPr>
          <w:b/>
          <w:bCs/>
        </w:rPr>
        <w:t xml:space="preserve">Βαθμός Επιλογής = (Α *100/Σ)/2 + (ΜΟ*100/ΜΜΟ)/2 </w:t>
      </w:r>
    </w:p>
    <w:p w14:paraId="088B318B" w14:textId="77777777" w:rsidR="00D345D2" w:rsidRPr="004400BC" w:rsidRDefault="00D345D2" w:rsidP="00D345D2">
      <w:pPr>
        <w:pStyle w:val="a4"/>
        <w:ind w:left="851" w:firstLine="0"/>
        <w:jc w:val="center"/>
        <w:rPr>
          <w:bCs/>
        </w:rPr>
      </w:pPr>
      <w:r w:rsidRPr="004400BC">
        <w:rPr>
          <w:bCs/>
        </w:rPr>
        <w:t>όπου</w:t>
      </w:r>
      <w:r w:rsidRPr="004400BC">
        <w:rPr>
          <w:rFonts w:asciiTheme="minorHAnsi" w:eastAsia="SimSun" w:hAnsiTheme="minorHAnsi" w:cstheme="minorHAnsi"/>
          <w:lang w:eastAsia="zh-CN"/>
        </w:rPr>
        <w:t>:</w:t>
      </w:r>
    </w:p>
    <w:p w14:paraId="5EF8660E" w14:textId="77777777" w:rsidR="00D345D2" w:rsidRPr="004400BC" w:rsidRDefault="00D345D2" w:rsidP="00D345D2">
      <w:pPr>
        <w:pStyle w:val="a4"/>
        <w:ind w:left="851" w:firstLine="0"/>
        <w:jc w:val="both"/>
      </w:pPr>
      <w:r w:rsidRPr="004400BC">
        <w:rPr>
          <w:b/>
        </w:rPr>
        <w:t>Α</w:t>
      </w:r>
      <w:r w:rsidRPr="004400BC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4400BC">
        <w:rPr>
          <w:b/>
        </w:rPr>
        <w:t>Σ</w:t>
      </w:r>
      <w:r w:rsidRPr="004400BC">
        <w:t>)</w:t>
      </w:r>
    </w:p>
    <w:p w14:paraId="7A7008A4" w14:textId="7F074126" w:rsidR="00D345D2" w:rsidRPr="004400BC" w:rsidRDefault="00D345D2" w:rsidP="00D345D2">
      <w:pPr>
        <w:pStyle w:val="a4"/>
        <w:ind w:left="851" w:firstLine="0"/>
        <w:jc w:val="both"/>
      </w:pPr>
      <w:r w:rsidRPr="004400BC">
        <w:rPr>
          <w:b/>
        </w:rPr>
        <w:t>ΜΟ</w:t>
      </w:r>
      <w:r w:rsidRPr="004400BC">
        <w:t xml:space="preserve"> = Μέσος όρος Βαθμολογίας των μαθημάτων που έχει εξεταστεί επιτυχώς ο φοιτητής, ως</w:t>
      </w:r>
      <w:bookmarkStart w:id="0" w:name="_GoBack"/>
      <w:bookmarkEnd w:id="0"/>
      <w:r w:rsidRPr="004400BC">
        <w:t xml:space="preserve"> % ποσοστό του Μέγιστου Μέσου όρου Βαθμολογίας (</w:t>
      </w:r>
      <w:r w:rsidRPr="004400BC">
        <w:rPr>
          <w:b/>
        </w:rPr>
        <w:t>ΜΜΟ</w:t>
      </w:r>
      <w:r w:rsidRPr="004400BC">
        <w:t xml:space="preserve">) που μπορεί να επιτευχθεί  </w:t>
      </w:r>
    </w:p>
    <w:p w14:paraId="388FC52C" w14:textId="552D4E04" w:rsidR="00D345D2" w:rsidRPr="009E4035" w:rsidRDefault="009E4035" w:rsidP="009E4035">
      <w:pPr>
        <w:ind w:left="851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*Σημείωση: </w:t>
      </w:r>
      <w:r w:rsidR="007D00D1" w:rsidRPr="009E4035">
        <w:rPr>
          <w:b/>
        </w:rPr>
        <w:t xml:space="preserve">Για αυτή την πρόσκληση, οι βαθμολογίες θα συνυπολογιστούν έως και την εξεταστική του Ιουνίου 2025 </w:t>
      </w:r>
    </w:p>
    <w:p w14:paraId="5C3EE4A4" w14:textId="0CBEFD2D" w:rsidR="00A225C8" w:rsidRPr="004400BC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4400BC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4400BC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4400BC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4400BC">
        <w:rPr>
          <w:rFonts w:asciiTheme="minorHAnsi" w:hAnsiTheme="minorHAnsi" w:cstheme="minorHAnsi"/>
          <w:b/>
          <w:bCs/>
          <w:i/>
          <w:iCs/>
        </w:rPr>
        <w:t>Πατρών:</w:t>
      </w:r>
      <w:r w:rsidRPr="004400BC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4400BC">
        <w:rPr>
          <w:rFonts w:asciiTheme="minorHAnsi" w:hAnsiTheme="minorHAnsi" w:cstheme="minorHAnsi"/>
          <w:b/>
          <w:bCs/>
          <w:i/>
          <w:iCs/>
        </w:rPr>
        <w:t>Τμήμα</w:t>
      </w:r>
      <w:r w:rsidRPr="004400BC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45D2" w:rsidRPr="004400BC">
        <w:rPr>
          <w:b/>
          <w:bCs/>
          <w:i/>
          <w:iCs/>
        </w:rPr>
        <w:t>ΒΙΟΛΟΓΙΑΣ</w:t>
      </w:r>
      <w:r w:rsidRPr="004400BC">
        <w:rPr>
          <w:rFonts w:asciiTheme="minorHAnsi" w:hAnsiTheme="minorHAnsi" w:cstheme="minorHAnsi"/>
          <w:b/>
          <w:bCs/>
          <w:i/>
          <w:iCs/>
        </w:rPr>
        <w:t>»</w:t>
      </w:r>
      <w:r w:rsidR="00DD5994" w:rsidRPr="004400BC">
        <w:rPr>
          <w:rFonts w:asciiTheme="minorHAnsi" w:hAnsiTheme="minorHAnsi" w:cstheme="minorHAnsi"/>
          <w:spacing w:val="31"/>
        </w:rPr>
        <w:t xml:space="preserve"> </w:t>
      </w:r>
      <w:r w:rsidR="005968B3" w:rsidRPr="004400BC">
        <w:rPr>
          <w:rFonts w:asciiTheme="minorHAnsi" w:hAnsiTheme="minorHAnsi" w:cstheme="minorHAnsi"/>
          <w:b/>
          <w:spacing w:val="31"/>
        </w:rPr>
        <w:t xml:space="preserve">τους/τις </w:t>
      </w:r>
      <w:r w:rsidR="007D00D1" w:rsidRPr="004400BC">
        <w:rPr>
          <w:rFonts w:asciiTheme="minorHAnsi" w:hAnsiTheme="minorHAnsi" w:cstheme="minorHAnsi"/>
          <w:b/>
          <w:spacing w:val="31"/>
          <w:u w:val="single"/>
        </w:rPr>
        <w:t>τέσσερις</w:t>
      </w:r>
      <w:r w:rsidR="00D345D2" w:rsidRPr="004400BC">
        <w:rPr>
          <w:rFonts w:asciiTheme="minorHAnsi" w:hAnsiTheme="minorHAnsi" w:cstheme="minorHAnsi"/>
          <w:b/>
          <w:spacing w:val="31"/>
          <w:u w:val="single"/>
        </w:rPr>
        <w:t xml:space="preserve"> </w:t>
      </w:r>
      <w:r w:rsidRPr="004400BC">
        <w:rPr>
          <w:rFonts w:asciiTheme="minorHAnsi" w:hAnsiTheme="minorHAnsi" w:cstheme="minorHAnsi"/>
          <w:b/>
          <w:u w:val="single"/>
        </w:rPr>
        <w:t>(</w:t>
      </w:r>
      <w:r w:rsidR="007D00D1" w:rsidRPr="004400BC">
        <w:rPr>
          <w:rFonts w:asciiTheme="minorHAnsi" w:hAnsiTheme="minorHAnsi" w:cstheme="minorHAnsi"/>
          <w:b/>
          <w:u w:val="single"/>
        </w:rPr>
        <w:t>4</w:t>
      </w:r>
      <w:r w:rsidRPr="004400BC">
        <w:rPr>
          <w:rFonts w:asciiTheme="minorHAnsi" w:hAnsiTheme="minorHAnsi" w:cstheme="minorHAnsi"/>
          <w:b/>
          <w:u w:val="single"/>
        </w:rPr>
        <w:t>)</w:t>
      </w:r>
      <w:r w:rsidRPr="004400BC">
        <w:rPr>
          <w:rFonts w:asciiTheme="minorHAnsi" w:hAnsiTheme="minorHAnsi" w:cstheme="minorHAnsi"/>
          <w:b/>
          <w:spacing w:val="27"/>
        </w:rPr>
        <w:t xml:space="preserve"> </w:t>
      </w:r>
      <w:r w:rsidR="00AE2BAA" w:rsidRPr="004400BC">
        <w:rPr>
          <w:rFonts w:asciiTheme="minorHAnsi" w:hAnsiTheme="minorHAnsi" w:cstheme="minorHAnsi"/>
          <w:spacing w:val="27"/>
        </w:rPr>
        <w:t>από τους/τις έξι (6)</w:t>
      </w:r>
      <w:r w:rsidR="00AE2BAA" w:rsidRPr="004400BC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4400BC">
        <w:rPr>
          <w:rFonts w:asciiTheme="minorHAnsi" w:hAnsiTheme="minorHAnsi" w:cstheme="minorHAnsi"/>
        </w:rPr>
        <w:t>φοιτητές/</w:t>
      </w:r>
      <w:proofErr w:type="spellStart"/>
      <w:r w:rsidR="00DD5994" w:rsidRPr="004400BC">
        <w:rPr>
          <w:rFonts w:asciiTheme="minorHAnsi" w:hAnsiTheme="minorHAnsi" w:cstheme="minorHAnsi"/>
        </w:rPr>
        <w:t>τριες</w:t>
      </w:r>
      <w:proofErr w:type="spellEnd"/>
      <w:r w:rsidR="005968B3" w:rsidRPr="004400BC">
        <w:rPr>
          <w:rFonts w:asciiTheme="minorHAnsi" w:hAnsiTheme="minorHAnsi" w:cstheme="minorHAnsi"/>
        </w:rPr>
        <w:t xml:space="preserve"> </w:t>
      </w:r>
      <w:r w:rsidRPr="004400BC">
        <w:rPr>
          <w:rFonts w:asciiTheme="minorHAnsi" w:hAnsiTheme="minorHAnsi" w:cstheme="minorHAnsi"/>
        </w:rPr>
        <w:t>που</w:t>
      </w:r>
      <w:r w:rsidRPr="004400BC">
        <w:rPr>
          <w:rFonts w:asciiTheme="minorHAnsi" w:hAnsiTheme="minorHAnsi" w:cstheme="minorHAnsi"/>
          <w:spacing w:val="-5"/>
        </w:rPr>
        <w:t xml:space="preserve"> </w:t>
      </w:r>
      <w:r w:rsidRPr="004400BC">
        <w:rPr>
          <w:rFonts w:asciiTheme="minorHAnsi" w:hAnsiTheme="minorHAnsi" w:cstheme="minorHAnsi"/>
        </w:rPr>
        <w:t>συμμετείχαν</w:t>
      </w:r>
      <w:r w:rsidRPr="004400BC">
        <w:rPr>
          <w:rFonts w:asciiTheme="minorHAnsi" w:hAnsiTheme="minorHAnsi" w:cstheme="minorHAnsi"/>
          <w:spacing w:val="-4"/>
        </w:rPr>
        <w:t xml:space="preserve"> </w:t>
      </w:r>
      <w:r w:rsidRPr="004400BC">
        <w:rPr>
          <w:rFonts w:asciiTheme="minorHAnsi" w:hAnsiTheme="minorHAnsi" w:cstheme="minorHAnsi"/>
        </w:rPr>
        <w:t>στη</w:t>
      </w:r>
      <w:r w:rsidRPr="004400BC">
        <w:rPr>
          <w:rFonts w:asciiTheme="minorHAnsi" w:hAnsiTheme="minorHAnsi" w:cstheme="minorHAnsi"/>
          <w:spacing w:val="-4"/>
        </w:rPr>
        <w:t xml:space="preserve"> </w:t>
      </w:r>
      <w:r w:rsidRPr="004400BC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4400BC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4400BC" w:rsidRDefault="00DD5994" w:rsidP="00AE2BAA">
      <w:pPr>
        <w:pStyle w:val="a3"/>
        <w:ind w:left="1300" w:right="874"/>
        <w:rPr>
          <w:rFonts w:asciiTheme="minorHAnsi" w:hAnsiTheme="minorHAnsi" w:cstheme="minorHAnsi"/>
          <w:b/>
          <w:bCs/>
          <w:u w:val="single"/>
        </w:rPr>
      </w:pPr>
      <w:r w:rsidRPr="004400BC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480C3FC8" w:rsidR="00A225C8" w:rsidRPr="004400BC" w:rsidRDefault="00F43BA1" w:rsidP="00AE2BAA">
      <w:pPr>
        <w:pStyle w:val="a3"/>
        <w:ind w:left="284" w:right="874" w:hanging="23"/>
        <w:jc w:val="both"/>
        <w:rPr>
          <w:rFonts w:asciiTheme="minorHAnsi" w:hAnsiTheme="minorHAnsi" w:cstheme="minorHAnsi"/>
        </w:rPr>
      </w:pPr>
      <w:r w:rsidRPr="004400BC">
        <w:rPr>
          <w:rFonts w:asciiTheme="minorHAnsi" w:hAnsiTheme="minorHAnsi" w:cstheme="minorHAnsi"/>
        </w:rPr>
        <w:t>Οι φοιτητές/</w:t>
      </w:r>
      <w:proofErr w:type="spellStart"/>
      <w:r w:rsidRPr="004400BC">
        <w:rPr>
          <w:rFonts w:asciiTheme="minorHAnsi" w:hAnsiTheme="minorHAnsi" w:cstheme="minorHAnsi"/>
        </w:rPr>
        <w:t>τριες</w:t>
      </w:r>
      <w:proofErr w:type="spellEnd"/>
      <w:r w:rsidRPr="004400BC">
        <w:rPr>
          <w:rFonts w:asciiTheme="minorHAnsi" w:hAnsiTheme="minorHAnsi" w:cstheme="minorHAnsi"/>
        </w:rPr>
        <w:t xml:space="preserve"> έχουν </w:t>
      </w:r>
      <w:r w:rsidRPr="004400BC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4400BC">
        <w:rPr>
          <w:rFonts w:asciiTheme="minorHAnsi" w:hAnsiTheme="minorHAnsi" w:cstheme="minorHAnsi"/>
        </w:rPr>
        <w:t xml:space="preserve"> </w:t>
      </w:r>
      <w:r w:rsidRPr="004400BC">
        <w:rPr>
          <w:rFonts w:asciiTheme="minorHAnsi" w:hAnsiTheme="minorHAnsi" w:cstheme="minorHAnsi"/>
          <w:b/>
        </w:rPr>
        <w:t xml:space="preserve">ημερών </w:t>
      </w:r>
      <w:r w:rsidR="008101B3" w:rsidRPr="004400BC">
        <w:rPr>
          <w:rFonts w:asciiTheme="minorHAnsi" w:hAnsiTheme="minorHAnsi" w:cstheme="minorHAnsi"/>
          <w:b/>
        </w:rPr>
        <w:t xml:space="preserve">από την επομένη </w:t>
      </w:r>
      <w:r w:rsidR="00D40D1A" w:rsidRPr="004400BC">
        <w:rPr>
          <w:rFonts w:asciiTheme="minorHAnsi" w:hAnsiTheme="minorHAnsi" w:cstheme="minorHAnsi"/>
        </w:rPr>
        <w:t xml:space="preserve">της </w:t>
      </w:r>
      <w:r w:rsidRPr="004400BC">
        <w:rPr>
          <w:rFonts w:asciiTheme="minorHAnsi" w:hAnsiTheme="minorHAnsi" w:cstheme="minorHAnsi"/>
        </w:rPr>
        <w:lastRenderedPageBreak/>
        <w:t>ανακοίνωση</w:t>
      </w:r>
      <w:r w:rsidR="008101B3" w:rsidRPr="004400BC">
        <w:rPr>
          <w:rFonts w:asciiTheme="minorHAnsi" w:hAnsiTheme="minorHAnsi" w:cstheme="minorHAnsi"/>
        </w:rPr>
        <w:t>ς</w:t>
      </w:r>
      <w:r w:rsidR="00AE2BAA" w:rsidRPr="004400BC">
        <w:rPr>
          <w:rFonts w:asciiTheme="minorHAnsi" w:hAnsiTheme="minorHAnsi" w:cstheme="minorHAnsi"/>
        </w:rPr>
        <w:t xml:space="preserve"> </w:t>
      </w:r>
      <w:r w:rsidRPr="004400BC">
        <w:rPr>
          <w:rFonts w:asciiTheme="minorHAnsi" w:hAnsiTheme="minorHAnsi" w:cstheme="minorHAnsi"/>
        </w:rPr>
        <w:t xml:space="preserve">του </w:t>
      </w:r>
      <w:r w:rsidR="008C4FE8" w:rsidRPr="004400BC">
        <w:rPr>
          <w:rFonts w:asciiTheme="minorHAnsi" w:hAnsiTheme="minorHAnsi" w:cstheme="minorHAnsi"/>
        </w:rPr>
        <w:t xml:space="preserve">προσωρινού </w:t>
      </w:r>
      <w:r w:rsidRPr="004400BC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4400BC">
        <w:rPr>
          <w:rFonts w:asciiTheme="minorHAnsi" w:hAnsiTheme="minorHAnsi" w:cstheme="minorHAnsi"/>
        </w:rPr>
        <w:t>ιστότοπο</w:t>
      </w:r>
      <w:proofErr w:type="spellEnd"/>
      <w:r w:rsidRPr="004400BC">
        <w:rPr>
          <w:rFonts w:asciiTheme="minorHAnsi" w:hAnsiTheme="minorHAnsi" w:cstheme="minorHAnsi"/>
        </w:rPr>
        <w:t xml:space="preserve"> του </w:t>
      </w:r>
      <w:r w:rsidR="00F654BB" w:rsidRPr="004400BC">
        <w:rPr>
          <w:rFonts w:asciiTheme="minorHAnsi" w:hAnsiTheme="minorHAnsi" w:cstheme="minorHAnsi"/>
        </w:rPr>
        <w:t xml:space="preserve">Γραφείου Πρακτικής Άσκησης </w:t>
      </w:r>
      <w:r w:rsidRPr="004400BC">
        <w:rPr>
          <w:rFonts w:asciiTheme="minorHAnsi" w:hAnsiTheme="minorHAnsi" w:cstheme="minorHAnsi"/>
        </w:rPr>
        <w:t>και</w:t>
      </w:r>
      <w:r w:rsidRPr="004400BC">
        <w:rPr>
          <w:rFonts w:asciiTheme="minorHAnsi" w:hAnsiTheme="minorHAnsi" w:cstheme="minorHAnsi"/>
          <w:spacing w:val="-1"/>
        </w:rPr>
        <w:t xml:space="preserve"> </w:t>
      </w:r>
      <w:r w:rsidRPr="004400BC">
        <w:rPr>
          <w:rFonts w:asciiTheme="minorHAnsi" w:hAnsiTheme="minorHAnsi" w:cstheme="minorHAnsi"/>
        </w:rPr>
        <w:t>στην</w:t>
      </w:r>
      <w:r w:rsidRPr="004400BC">
        <w:rPr>
          <w:rFonts w:asciiTheme="minorHAnsi" w:hAnsiTheme="minorHAnsi" w:cstheme="minorHAnsi"/>
          <w:spacing w:val="-1"/>
        </w:rPr>
        <w:t xml:space="preserve"> </w:t>
      </w:r>
      <w:r w:rsidRPr="004400BC">
        <w:rPr>
          <w:rFonts w:asciiTheme="minorHAnsi" w:hAnsiTheme="minorHAnsi" w:cstheme="minorHAnsi"/>
        </w:rPr>
        <w:t>ιστοσελίδα</w:t>
      </w:r>
      <w:r w:rsidRPr="004400BC">
        <w:rPr>
          <w:rFonts w:asciiTheme="minorHAnsi" w:hAnsiTheme="minorHAnsi" w:cstheme="minorHAnsi"/>
          <w:spacing w:val="-3"/>
        </w:rPr>
        <w:t xml:space="preserve"> </w:t>
      </w:r>
      <w:r w:rsidRPr="004400BC">
        <w:rPr>
          <w:rFonts w:asciiTheme="minorHAnsi" w:hAnsiTheme="minorHAnsi" w:cstheme="minorHAnsi"/>
        </w:rPr>
        <w:t>του</w:t>
      </w:r>
      <w:r w:rsidRPr="004400BC">
        <w:rPr>
          <w:rFonts w:asciiTheme="minorHAnsi" w:hAnsiTheme="minorHAnsi" w:cstheme="minorHAnsi"/>
          <w:spacing w:val="-2"/>
        </w:rPr>
        <w:t xml:space="preserve"> </w:t>
      </w:r>
      <w:r w:rsidRPr="004400BC">
        <w:rPr>
          <w:rFonts w:asciiTheme="minorHAnsi" w:hAnsiTheme="minorHAnsi" w:cstheme="minorHAnsi"/>
        </w:rPr>
        <w:t>Τμήματος</w:t>
      </w:r>
      <w:r w:rsidRPr="004400BC">
        <w:rPr>
          <w:rFonts w:asciiTheme="minorHAnsi" w:hAnsiTheme="minorHAnsi" w:cstheme="minorHAnsi"/>
          <w:spacing w:val="-2"/>
        </w:rPr>
        <w:t xml:space="preserve"> </w:t>
      </w:r>
    </w:p>
    <w:p w14:paraId="0B8842C3" w14:textId="19200DB9" w:rsidR="00D345D2" w:rsidRPr="004400BC" w:rsidRDefault="00D345D2" w:rsidP="00D345D2">
      <w:pPr>
        <w:spacing w:after="160"/>
        <w:ind w:left="284" w:right="642"/>
        <w:jc w:val="both"/>
        <w:rPr>
          <w:rFonts w:asciiTheme="minorHAnsi" w:hAnsiTheme="minorHAnsi" w:cstheme="minorHAnsi"/>
        </w:rPr>
      </w:pPr>
      <w:r w:rsidRPr="004400BC">
        <w:rPr>
          <w:rFonts w:asciiTheme="minorHAnsi" w:eastAsia="SimSun" w:hAnsiTheme="minorHAnsi" w:cstheme="minorHAnsi"/>
          <w:lang w:eastAsia="zh-CN"/>
        </w:rPr>
        <w:t xml:space="preserve">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r w:rsidRPr="004400BC">
        <w:rPr>
          <w:rFonts w:eastAsia="SimSun"/>
          <w:lang w:eastAsia="zh-CN"/>
        </w:rPr>
        <w:t>(</w:t>
      </w:r>
      <w:proofErr w:type="spellStart"/>
      <w:r w:rsidRPr="004400BC">
        <w:rPr>
          <w:rFonts w:eastAsia="SimSun"/>
          <w:lang w:val="en-US" w:eastAsia="zh-CN"/>
        </w:rPr>
        <w:t>grambio</w:t>
      </w:r>
      <w:proofErr w:type="spellEnd"/>
      <w:r w:rsidRPr="004400BC">
        <w:rPr>
          <w:rFonts w:eastAsia="SimSun"/>
          <w:lang w:eastAsia="zh-CN"/>
        </w:rPr>
        <w:t>@upatras.gr</w:t>
      </w:r>
      <w:r w:rsidRPr="004400BC">
        <w:rPr>
          <w:rFonts w:asciiTheme="minorHAnsi" w:hAnsiTheme="minorHAnsi" w:cstheme="minorHAnsi"/>
        </w:rPr>
        <w:t>), λαμβάνουν αριθμό πρωτοκόλλου και εξετάζονται από την Επιτροπή Ενστάσεων Πρακτικής, η οποία έχει ορισθεί από το Τμήμα.</w:t>
      </w:r>
    </w:p>
    <w:p w14:paraId="24631C07" w14:textId="40F3ABCA" w:rsidR="00430836" w:rsidRPr="004400BC" w:rsidRDefault="00430836" w:rsidP="00D345D2">
      <w:pPr>
        <w:pStyle w:val="a3"/>
        <w:ind w:left="284" w:right="642"/>
        <w:jc w:val="both"/>
        <w:rPr>
          <w:rFonts w:asciiTheme="minorHAnsi" w:hAnsiTheme="minorHAnsi" w:cstheme="minorHAnsi"/>
        </w:rPr>
      </w:pPr>
      <w:r w:rsidRPr="004400BC">
        <w:rPr>
          <w:rFonts w:asciiTheme="minorHAnsi" w:hAnsiTheme="minorHAnsi" w:cstheme="minorHAnsi"/>
        </w:rPr>
        <w:t xml:space="preserve">Στη συνέχεια, θα ακολουθήσει η δημοσίευση των οριστικών αποτελεσμάτων συμμετοχής στην Πράξη, </w:t>
      </w:r>
      <w:r w:rsidRPr="004400BC">
        <w:rPr>
          <w:rFonts w:asciiTheme="minorHAnsi" w:hAnsiTheme="minorHAnsi" w:cstheme="minorHAnsi"/>
          <w:b/>
          <w:bCs/>
        </w:rPr>
        <w:t>τα οποία</w:t>
      </w:r>
      <w:r w:rsidRPr="004400BC">
        <w:rPr>
          <w:rFonts w:asciiTheme="minorHAnsi" w:hAnsiTheme="minorHAnsi" w:cstheme="minorHAnsi"/>
        </w:rPr>
        <w:t xml:space="preserve"> </w:t>
      </w:r>
      <w:r w:rsidR="008101B3" w:rsidRPr="004400BC">
        <w:rPr>
          <w:b/>
        </w:rPr>
        <w:t>εγκρίν</w:t>
      </w:r>
      <w:r w:rsidR="00D345D2" w:rsidRPr="004400BC">
        <w:rPr>
          <w:b/>
        </w:rPr>
        <w:t>ο</w:t>
      </w:r>
      <w:r w:rsidRPr="004400BC">
        <w:rPr>
          <w:b/>
        </w:rPr>
        <w:t>νται από τη</w:t>
      </w:r>
      <w:r w:rsidRPr="004400BC">
        <w:rPr>
          <w:b/>
          <w:spacing w:val="-2"/>
        </w:rPr>
        <w:t xml:space="preserve"> </w:t>
      </w:r>
      <w:r w:rsidRPr="004400BC">
        <w:rPr>
          <w:b/>
        </w:rPr>
        <w:t>Συνέλευση</w:t>
      </w:r>
      <w:r w:rsidRPr="004400BC">
        <w:rPr>
          <w:b/>
          <w:spacing w:val="-1"/>
        </w:rPr>
        <w:t xml:space="preserve"> </w:t>
      </w:r>
      <w:r w:rsidRPr="004400BC">
        <w:rPr>
          <w:b/>
        </w:rPr>
        <w:t>του</w:t>
      </w:r>
      <w:r w:rsidRPr="004400BC">
        <w:rPr>
          <w:b/>
          <w:spacing w:val="-3"/>
        </w:rPr>
        <w:t xml:space="preserve"> </w:t>
      </w:r>
      <w:r w:rsidRPr="004400BC">
        <w:rPr>
          <w:b/>
        </w:rPr>
        <w:t>Τμήματος.</w:t>
      </w:r>
    </w:p>
    <w:p w14:paraId="6965A08E" w14:textId="77777777" w:rsidR="00D345D2" w:rsidRPr="004400BC" w:rsidRDefault="00D345D2">
      <w:pPr>
        <w:pStyle w:val="1"/>
        <w:rPr>
          <w:i/>
          <w:iCs/>
          <w:u w:val="single"/>
        </w:rPr>
      </w:pPr>
    </w:p>
    <w:p w14:paraId="3A7A53D7" w14:textId="3A8708B3" w:rsidR="00A225C8" w:rsidRPr="004400BC" w:rsidRDefault="00F43BA1">
      <w:pPr>
        <w:pStyle w:val="1"/>
        <w:rPr>
          <w:i/>
          <w:iCs/>
          <w:u w:val="single"/>
        </w:rPr>
      </w:pPr>
      <w:r w:rsidRPr="004400BC">
        <w:rPr>
          <w:i/>
          <w:iCs/>
          <w:u w:val="single"/>
        </w:rPr>
        <w:t>Πίνακας</w:t>
      </w:r>
      <w:r w:rsidRPr="004400BC">
        <w:rPr>
          <w:i/>
          <w:iCs/>
          <w:spacing w:val="-2"/>
          <w:u w:val="single"/>
        </w:rPr>
        <w:t xml:space="preserve"> </w:t>
      </w:r>
      <w:r w:rsidRPr="004400BC">
        <w:rPr>
          <w:i/>
          <w:iCs/>
          <w:u w:val="single"/>
        </w:rPr>
        <w:t>Επιλεγέντων</w:t>
      </w:r>
    </w:p>
    <w:p w14:paraId="01EF34C1" w14:textId="269A482C" w:rsidR="00A225C8" w:rsidRPr="004400BC" w:rsidRDefault="00A225C8">
      <w:pPr>
        <w:pStyle w:val="a3"/>
        <w:rPr>
          <w:b/>
          <w:sz w:val="20"/>
        </w:rPr>
      </w:pPr>
    </w:p>
    <w:tbl>
      <w:tblPr>
        <w:tblW w:w="8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060"/>
        <w:gridCol w:w="1134"/>
        <w:gridCol w:w="709"/>
        <w:gridCol w:w="1134"/>
        <w:gridCol w:w="992"/>
        <w:gridCol w:w="2410"/>
      </w:tblGrid>
      <w:tr w:rsidR="004400BC" w:rsidRPr="004400BC" w14:paraId="561E9A9E" w14:textId="77777777" w:rsidTr="004400BC">
        <w:trPr>
          <w:trHeight w:val="465"/>
        </w:trPr>
        <w:tc>
          <w:tcPr>
            <w:tcW w:w="1193" w:type="dxa"/>
            <w:vAlign w:val="center"/>
            <w:hideMark/>
          </w:tcPr>
          <w:p w14:paraId="7EF9D046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Α/Α Κατάταξης</w:t>
            </w:r>
          </w:p>
        </w:tc>
        <w:tc>
          <w:tcPr>
            <w:tcW w:w="1060" w:type="dxa"/>
            <w:vAlign w:val="center"/>
            <w:hideMark/>
          </w:tcPr>
          <w:p w14:paraId="50B80C0F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1134" w:type="dxa"/>
            <w:noWrap/>
            <w:vAlign w:val="bottom"/>
            <w:hideMark/>
          </w:tcPr>
          <w:p w14:paraId="6284EB1B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09" w:type="dxa"/>
            <w:noWrap/>
            <w:vAlign w:val="bottom"/>
            <w:hideMark/>
          </w:tcPr>
          <w:p w14:paraId="203C4F4A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1134" w:type="dxa"/>
            <w:noWrap/>
            <w:vAlign w:val="bottom"/>
            <w:hideMark/>
          </w:tcPr>
          <w:p w14:paraId="44BA939D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MO</w:t>
            </w:r>
          </w:p>
        </w:tc>
        <w:tc>
          <w:tcPr>
            <w:tcW w:w="992" w:type="dxa"/>
            <w:noWrap/>
            <w:vAlign w:val="bottom"/>
            <w:hideMark/>
          </w:tcPr>
          <w:p w14:paraId="44BDBDAF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MMO</w:t>
            </w:r>
          </w:p>
        </w:tc>
        <w:tc>
          <w:tcPr>
            <w:tcW w:w="2410" w:type="dxa"/>
            <w:noWrap/>
            <w:vAlign w:val="bottom"/>
            <w:hideMark/>
          </w:tcPr>
          <w:p w14:paraId="3E22BFA3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Βαθμός Επιλογής</w:t>
            </w:r>
          </w:p>
        </w:tc>
      </w:tr>
      <w:tr w:rsidR="004400BC" w:rsidRPr="004400BC" w14:paraId="37F71BB0" w14:textId="77777777" w:rsidTr="004400BC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6F1E8765" w14:textId="7777777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</w:t>
            </w:r>
          </w:p>
        </w:tc>
        <w:tc>
          <w:tcPr>
            <w:tcW w:w="1060" w:type="dxa"/>
            <w:noWrap/>
          </w:tcPr>
          <w:p w14:paraId="013D3265" w14:textId="4F677A12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1065254</w:t>
            </w:r>
          </w:p>
        </w:tc>
        <w:tc>
          <w:tcPr>
            <w:tcW w:w="1134" w:type="dxa"/>
            <w:noWrap/>
          </w:tcPr>
          <w:p w14:paraId="091E57FD" w14:textId="4455507C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29</w:t>
            </w:r>
          </w:p>
        </w:tc>
        <w:tc>
          <w:tcPr>
            <w:tcW w:w="709" w:type="dxa"/>
            <w:noWrap/>
            <w:vAlign w:val="bottom"/>
          </w:tcPr>
          <w:p w14:paraId="6C224AA1" w14:textId="36E9DF39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noWrap/>
          </w:tcPr>
          <w:p w14:paraId="7A95F025" w14:textId="225165F9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7,21</w:t>
            </w:r>
          </w:p>
        </w:tc>
        <w:tc>
          <w:tcPr>
            <w:tcW w:w="992" w:type="dxa"/>
            <w:noWrap/>
            <w:vAlign w:val="bottom"/>
          </w:tcPr>
          <w:p w14:paraId="652AA204" w14:textId="013E50A0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noWrap/>
          </w:tcPr>
          <w:p w14:paraId="2F9666EB" w14:textId="2FB58133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70,5738</w:t>
            </w:r>
          </w:p>
        </w:tc>
      </w:tr>
      <w:tr w:rsidR="004400BC" w:rsidRPr="004400BC" w14:paraId="6CC817B2" w14:textId="77777777" w:rsidTr="004400BC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DEE125F" w14:textId="7777777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</w:t>
            </w:r>
          </w:p>
        </w:tc>
        <w:tc>
          <w:tcPr>
            <w:tcW w:w="1060" w:type="dxa"/>
            <w:noWrap/>
          </w:tcPr>
          <w:p w14:paraId="51437B69" w14:textId="4FC2EBB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1098838</w:t>
            </w:r>
          </w:p>
        </w:tc>
        <w:tc>
          <w:tcPr>
            <w:tcW w:w="1134" w:type="dxa"/>
            <w:noWrap/>
          </w:tcPr>
          <w:p w14:paraId="18DBF972" w14:textId="17FD7FB6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25</w:t>
            </w:r>
          </w:p>
        </w:tc>
        <w:tc>
          <w:tcPr>
            <w:tcW w:w="709" w:type="dxa"/>
            <w:noWrap/>
            <w:vAlign w:val="bottom"/>
          </w:tcPr>
          <w:p w14:paraId="49FD3965" w14:textId="44A3B2D2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noWrap/>
          </w:tcPr>
          <w:p w14:paraId="128FAD43" w14:textId="27C1D083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8,07</w:t>
            </w:r>
          </w:p>
        </w:tc>
        <w:tc>
          <w:tcPr>
            <w:tcW w:w="992" w:type="dxa"/>
            <w:noWrap/>
            <w:vAlign w:val="bottom"/>
          </w:tcPr>
          <w:p w14:paraId="2CF6A773" w14:textId="14C56740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noWrap/>
          </w:tcPr>
          <w:p w14:paraId="0D82C4E4" w14:textId="612A4C9B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70,1119</w:t>
            </w:r>
          </w:p>
        </w:tc>
      </w:tr>
      <w:tr w:rsidR="004400BC" w:rsidRPr="004400BC" w14:paraId="2B194835" w14:textId="77777777" w:rsidTr="004400BC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534202B2" w14:textId="7777777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</w:t>
            </w:r>
          </w:p>
        </w:tc>
        <w:tc>
          <w:tcPr>
            <w:tcW w:w="1060" w:type="dxa"/>
            <w:noWrap/>
          </w:tcPr>
          <w:p w14:paraId="266E4A65" w14:textId="03D9A9E5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1098750</w:t>
            </w:r>
          </w:p>
        </w:tc>
        <w:tc>
          <w:tcPr>
            <w:tcW w:w="1134" w:type="dxa"/>
            <w:noWrap/>
          </w:tcPr>
          <w:p w14:paraId="699208B9" w14:textId="73193AB6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26</w:t>
            </w:r>
          </w:p>
        </w:tc>
        <w:tc>
          <w:tcPr>
            <w:tcW w:w="709" w:type="dxa"/>
            <w:noWrap/>
            <w:vAlign w:val="bottom"/>
          </w:tcPr>
          <w:p w14:paraId="2265A0F6" w14:textId="194B868E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noWrap/>
          </w:tcPr>
          <w:p w14:paraId="2FDCCB98" w14:textId="5168EDE8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6,99</w:t>
            </w:r>
          </w:p>
        </w:tc>
        <w:tc>
          <w:tcPr>
            <w:tcW w:w="992" w:type="dxa"/>
            <w:noWrap/>
            <w:vAlign w:val="bottom"/>
          </w:tcPr>
          <w:p w14:paraId="447B51F9" w14:textId="2737E761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noWrap/>
          </w:tcPr>
          <w:p w14:paraId="4A04896F" w14:textId="2EC9B04D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65,9024</w:t>
            </w:r>
          </w:p>
        </w:tc>
      </w:tr>
      <w:tr w:rsidR="004400BC" w:rsidRPr="004400BC" w14:paraId="69272ADF" w14:textId="77777777" w:rsidTr="004400BC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03F3EDC7" w14:textId="7777777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</w:t>
            </w:r>
          </w:p>
        </w:tc>
        <w:tc>
          <w:tcPr>
            <w:tcW w:w="1060" w:type="dxa"/>
            <w:noWrap/>
          </w:tcPr>
          <w:p w14:paraId="3FF59A93" w14:textId="50576492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1098892</w:t>
            </w:r>
          </w:p>
        </w:tc>
        <w:tc>
          <w:tcPr>
            <w:tcW w:w="1134" w:type="dxa"/>
            <w:noWrap/>
          </w:tcPr>
          <w:p w14:paraId="12797CAD" w14:textId="29EE50E7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21</w:t>
            </w:r>
          </w:p>
        </w:tc>
        <w:tc>
          <w:tcPr>
            <w:tcW w:w="709" w:type="dxa"/>
            <w:noWrap/>
            <w:vAlign w:val="bottom"/>
          </w:tcPr>
          <w:p w14:paraId="59B0B217" w14:textId="19E67C5C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noWrap/>
          </w:tcPr>
          <w:p w14:paraId="6AAD13DD" w14:textId="417BBF96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7,20</w:t>
            </w:r>
          </w:p>
        </w:tc>
        <w:tc>
          <w:tcPr>
            <w:tcW w:w="992" w:type="dxa"/>
            <w:noWrap/>
            <w:vAlign w:val="bottom"/>
          </w:tcPr>
          <w:p w14:paraId="0CDFFAA0" w14:textId="6DF62901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noWrap/>
          </w:tcPr>
          <w:p w14:paraId="079E90D7" w14:textId="0A7D3339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61,0000</w:t>
            </w:r>
          </w:p>
        </w:tc>
      </w:tr>
    </w:tbl>
    <w:p w14:paraId="6C104CE8" w14:textId="77777777" w:rsidR="00430836" w:rsidRPr="004400BC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1CE3148E" w14:textId="462AFAD8" w:rsidR="007D00D1" w:rsidRPr="004400BC" w:rsidRDefault="007D00D1" w:rsidP="007D00D1">
      <w:pPr>
        <w:pStyle w:val="1"/>
        <w:rPr>
          <w:i/>
          <w:iCs/>
          <w:u w:val="single"/>
        </w:rPr>
      </w:pPr>
      <w:r w:rsidRPr="004400BC">
        <w:rPr>
          <w:i/>
          <w:iCs/>
          <w:u w:val="single"/>
        </w:rPr>
        <w:t>Πίνακας</w:t>
      </w:r>
      <w:r w:rsidRPr="004400BC">
        <w:rPr>
          <w:i/>
          <w:iCs/>
          <w:spacing w:val="-2"/>
          <w:u w:val="single"/>
        </w:rPr>
        <w:t xml:space="preserve"> </w:t>
      </w:r>
      <w:r w:rsidRPr="004400BC">
        <w:rPr>
          <w:i/>
          <w:iCs/>
          <w:u w:val="single"/>
        </w:rPr>
        <w:t>Απορριφθεισών Αιτήσεων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2126"/>
        <w:gridCol w:w="6166"/>
      </w:tblGrid>
      <w:tr w:rsidR="007D00D1" w:rsidRPr="004400BC" w14:paraId="1F971CFE" w14:textId="77777777" w:rsidTr="007D00D1">
        <w:tc>
          <w:tcPr>
            <w:tcW w:w="1418" w:type="dxa"/>
            <w:vAlign w:val="center"/>
          </w:tcPr>
          <w:p w14:paraId="1C2AB5B0" w14:textId="31C33E21" w:rsidR="007D00D1" w:rsidRPr="004400BC" w:rsidRDefault="007D00D1" w:rsidP="007D00D1">
            <w:pPr>
              <w:pStyle w:val="1"/>
              <w:ind w:left="0"/>
              <w:rPr>
                <w:i/>
                <w:iCs/>
                <w:sz w:val="20"/>
                <w:szCs w:val="20"/>
                <w:u w:val="single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 xml:space="preserve">Α/Α </w:t>
            </w:r>
          </w:p>
        </w:tc>
        <w:tc>
          <w:tcPr>
            <w:tcW w:w="2126" w:type="dxa"/>
            <w:vAlign w:val="center"/>
          </w:tcPr>
          <w:p w14:paraId="2D88F096" w14:textId="7A4B1913" w:rsidR="007D00D1" w:rsidRPr="004400BC" w:rsidRDefault="007D00D1" w:rsidP="007D00D1">
            <w:pPr>
              <w:pStyle w:val="1"/>
              <w:ind w:left="0"/>
              <w:rPr>
                <w:i/>
                <w:iCs/>
                <w:sz w:val="20"/>
                <w:szCs w:val="20"/>
                <w:u w:val="single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6166" w:type="dxa"/>
          </w:tcPr>
          <w:p w14:paraId="7982878D" w14:textId="36ABEF09" w:rsidR="007D00D1" w:rsidRPr="004400BC" w:rsidRDefault="007D00D1" w:rsidP="007D00D1">
            <w:pPr>
              <w:pStyle w:val="1"/>
              <w:ind w:left="0"/>
              <w:rPr>
                <w:i/>
                <w:iCs/>
                <w:sz w:val="20"/>
                <w:szCs w:val="20"/>
              </w:rPr>
            </w:pPr>
            <w:r w:rsidRPr="004400BC">
              <w:rPr>
                <w:i/>
                <w:iCs/>
                <w:sz w:val="20"/>
                <w:szCs w:val="20"/>
              </w:rPr>
              <w:t>Αιτία Απόρριψης</w:t>
            </w:r>
          </w:p>
        </w:tc>
      </w:tr>
      <w:tr w:rsidR="007D00D1" w:rsidRPr="004400BC" w14:paraId="679E87E0" w14:textId="77777777" w:rsidTr="007D00D1">
        <w:tc>
          <w:tcPr>
            <w:tcW w:w="1418" w:type="dxa"/>
          </w:tcPr>
          <w:p w14:paraId="033FFDFD" w14:textId="572F2136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8FF91DA" w14:textId="7D00E07A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1097054</w:t>
            </w:r>
          </w:p>
        </w:tc>
        <w:tc>
          <w:tcPr>
            <w:tcW w:w="6166" w:type="dxa"/>
          </w:tcPr>
          <w:p w14:paraId="0F8B21DB" w14:textId="16EBAAB2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Εκπρόθεσμη αίτηση</w:t>
            </w:r>
          </w:p>
        </w:tc>
      </w:tr>
      <w:tr w:rsidR="007D00D1" w:rsidRPr="004400BC" w14:paraId="21AFB5D5" w14:textId="77777777" w:rsidTr="007D00D1">
        <w:tc>
          <w:tcPr>
            <w:tcW w:w="1418" w:type="dxa"/>
          </w:tcPr>
          <w:p w14:paraId="47CF9ADB" w14:textId="4619EC82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2748E6B" w14:textId="784810D2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1098846</w:t>
            </w:r>
          </w:p>
        </w:tc>
        <w:tc>
          <w:tcPr>
            <w:tcW w:w="6166" w:type="dxa"/>
          </w:tcPr>
          <w:p w14:paraId="4C883D97" w14:textId="032A0B7C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  <w:lang w:val="en-US"/>
              </w:rPr>
            </w:pPr>
            <w:r w:rsidRPr="004400BC">
              <w:rPr>
                <w:b w:val="0"/>
                <w:iCs/>
                <w:sz w:val="20"/>
                <w:szCs w:val="20"/>
                <w:lang w:val="en-US"/>
              </w:rPr>
              <w:t>ECTS &lt; 120</w:t>
            </w:r>
          </w:p>
        </w:tc>
      </w:tr>
    </w:tbl>
    <w:p w14:paraId="79E616F8" w14:textId="77777777" w:rsidR="007D00D1" w:rsidRPr="004400BC" w:rsidRDefault="007D00D1" w:rsidP="007D00D1">
      <w:pPr>
        <w:pStyle w:val="1"/>
        <w:rPr>
          <w:i/>
          <w:iCs/>
          <w:u w:val="single"/>
        </w:rPr>
      </w:pPr>
    </w:p>
    <w:p w14:paraId="0FB6AC1D" w14:textId="77777777" w:rsidR="007D00D1" w:rsidRPr="004400BC" w:rsidRDefault="007D00D1" w:rsidP="00C31268">
      <w:pPr>
        <w:pStyle w:val="a3"/>
        <w:tabs>
          <w:tab w:val="left" w:pos="9615"/>
        </w:tabs>
        <w:ind w:right="875"/>
        <w:jc w:val="both"/>
        <w:rPr>
          <w:bCs/>
        </w:rPr>
      </w:pPr>
    </w:p>
    <w:p w14:paraId="00B75E06" w14:textId="77777777" w:rsidR="007D00D1" w:rsidRPr="004400BC" w:rsidRDefault="007D00D1" w:rsidP="00C31268">
      <w:pPr>
        <w:pStyle w:val="a3"/>
        <w:tabs>
          <w:tab w:val="left" w:pos="9615"/>
        </w:tabs>
        <w:ind w:right="875"/>
        <w:jc w:val="both"/>
        <w:rPr>
          <w:bCs/>
        </w:rPr>
      </w:pPr>
    </w:p>
    <w:p w14:paraId="7CFE5683" w14:textId="138581E9" w:rsidR="008C4FE8" w:rsidRPr="004400BC" w:rsidRDefault="005968B3" w:rsidP="00C31268">
      <w:pPr>
        <w:pStyle w:val="a3"/>
        <w:tabs>
          <w:tab w:val="left" w:pos="9615"/>
        </w:tabs>
        <w:ind w:right="875"/>
        <w:jc w:val="both"/>
        <w:rPr>
          <w:bCs/>
        </w:rPr>
      </w:pPr>
      <w:r w:rsidRPr="004400BC">
        <w:rPr>
          <w:bCs/>
        </w:rPr>
        <w:t>Οι πρώτοι/</w:t>
      </w:r>
      <w:proofErr w:type="spellStart"/>
      <w:r w:rsidRPr="004400BC">
        <w:rPr>
          <w:bCs/>
        </w:rPr>
        <w:t>ες</w:t>
      </w:r>
      <w:proofErr w:type="spellEnd"/>
      <w:r w:rsidRPr="004400BC">
        <w:rPr>
          <w:bCs/>
        </w:rPr>
        <w:t xml:space="preserve"> </w:t>
      </w:r>
      <w:r w:rsidR="00ED309D" w:rsidRPr="004400BC">
        <w:rPr>
          <w:bCs/>
        </w:rPr>
        <w:t>τέσσερις (4)</w:t>
      </w:r>
      <w:r w:rsidRPr="004400BC">
        <w:rPr>
          <w:bCs/>
        </w:rPr>
        <w:t>επιλέγονται να πραγματοποιήσουν πρακτική άσκηση.</w:t>
      </w:r>
    </w:p>
    <w:p w14:paraId="5E0F19EC" w14:textId="72D6D66C" w:rsidR="005968B3" w:rsidRPr="004400BC" w:rsidRDefault="005968B3" w:rsidP="00C31268">
      <w:pPr>
        <w:pStyle w:val="a3"/>
        <w:tabs>
          <w:tab w:val="left" w:pos="9615"/>
        </w:tabs>
        <w:ind w:right="875"/>
        <w:jc w:val="both"/>
        <w:rPr>
          <w:bCs/>
        </w:rPr>
      </w:pPr>
      <w:r w:rsidRPr="004400BC">
        <w:rPr>
          <w:bCs/>
        </w:rPr>
        <w:t>Δεν υπάρχουν επιλαχόντες.</w:t>
      </w:r>
    </w:p>
    <w:p w14:paraId="536153CD" w14:textId="77777777" w:rsidR="00654FEE" w:rsidRPr="004400BC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400BC" w:rsidRDefault="006A074C" w:rsidP="00C31268">
      <w:pPr>
        <w:pStyle w:val="a3"/>
        <w:ind w:right="875"/>
        <w:jc w:val="both"/>
        <w:rPr>
          <w:u w:val="single"/>
        </w:rPr>
      </w:pPr>
      <w:r w:rsidRPr="004400BC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400BC">
        <w:rPr>
          <w:b/>
          <w:bCs/>
          <w:i/>
          <w:iCs/>
          <w:u w:val="single"/>
        </w:rPr>
        <w:t>Πίνακας Επιλεγέντων</w:t>
      </w:r>
      <w:r w:rsidRPr="004400BC">
        <w:rPr>
          <w:u w:val="single"/>
        </w:rPr>
        <w:t>, καθίσταται αυτοδίκαια οριστικός.</w:t>
      </w:r>
    </w:p>
    <w:p w14:paraId="24C9DFCF" w14:textId="77777777" w:rsidR="00430836" w:rsidRPr="004400BC" w:rsidRDefault="00430836" w:rsidP="008C4FE8">
      <w:pPr>
        <w:tabs>
          <w:tab w:val="left" w:pos="9465"/>
        </w:tabs>
      </w:pPr>
    </w:p>
    <w:p w14:paraId="7D920563" w14:textId="44D15EB9" w:rsidR="00430836" w:rsidRPr="004400BC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400BC">
        <w:rPr>
          <w:b/>
          <w:sz w:val="24"/>
          <w:u w:val="single"/>
        </w:rPr>
        <w:t>Η</w:t>
      </w:r>
      <w:r w:rsidRPr="004400BC">
        <w:rPr>
          <w:b/>
          <w:spacing w:val="-2"/>
          <w:sz w:val="24"/>
          <w:u w:val="single"/>
        </w:rPr>
        <w:t xml:space="preserve"> </w:t>
      </w:r>
      <w:r w:rsidRPr="004400BC">
        <w:rPr>
          <w:b/>
          <w:sz w:val="24"/>
          <w:u w:val="single"/>
        </w:rPr>
        <w:t>Επιτροπή</w:t>
      </w:r>
      <w:r w:rsidRPr="004400BC">
        <w:rPr>
          <w:b/>
          <w:spacing w:val="-3"/>
          <w:sz w:val="24"/>
          <w:u w:val="single"/>
        </w:rPr>
        <w:t xml:space="preserve"> </w:t>
      </w:r>
      <w:r w:rsidRPr="004400BC">
        <w:rPr>
          <w:b/>
          <w:sz w:val="24"/>
          <w:u w:val="single"/>
        </w:rPr>
        <w:t>Πρακτικής  Άσκησης</w:t>
      </w:r>
      <w:r w:rsidRPr="004400BC">
        <w:rPr>
          <w:b/>
          <w:spacing w:val="-2"/>
          <w:sz w:val="24"/>
          <w:u w:val="single"/>
        </w:rPr>
        <w:t xml:space="preserve"> </w:t>
      </w:r>
      <w:r w:rsidRPr="004400BC">
        <w:rPr>
          <w:b/>
          <w:sz w:val="24"/>
          <w:u w:val="single"/>
        </w:rPr>
        <w:t>Τμήματος</w:t>
      </w:r>
    </w:p>
    <w:p w14:paraId="3B5894AE" w14:textId="77777777" w:rsidR="003D14B0" w:rsidRPr="004400BC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</w:tblGrid>
      <w:tr w:rsidR="00C31268" w:rsidRPr="004400BC" w14:paraId="20DFB1F1" w14:textId="77777777" w:rsidTr="00C31268">
        <w:trPr>
          <w:trHeight w:val="435"/>
        </w:trPr>
        <w:tc>
          <w:tcPr>
            <w:tcW w:w="6093" w:type="dxa"/>
          </w:tcPr>
          <w:p w14:paraId="5771607D" w14:textId="19DB5D0F" w:rsidR="00C31268" w:rsidRPr="004400BC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after="100" w:afterAutospacing="1"/>
              <w:rPr>
                <w:rFonts w:eastAsia="SimSun"/>
                <w:lang w:eastAsia="zh-CN"/>
              </w:rPr>
            </w:pPr>
            <w:proofErr w:type="spellStart"/>
            <w:r w:rsidRPr="004400BC">
              <w:rPr>
                <w:rFonts w:eastAsia="SimSun"/>
                <w:lang w:eastAsia="zh-CN"/>
              </w:rPr>
              <w:t>Πανίτσα</w:t>
            </w:r>
            <w:proofErr w:type="spellEnd"/>
            <w:r w:rsidRPr="004400BC">
              <w:rPr>
                <w:rFonts w:eastAsia="SimSun"/>
                <w:lang w:eastAsia="zh-CN"/>
              </w:rPr>
              <w:t xml:space="preserve"> Μαρία, Καθηγήτρια (Υπεύθυνος Πρακτικής Άσκησης) (Πρόεδρος)</w:t>
            </w:r>
          </w:p>
        </w:tc>
      </w:tr>
      <w:tr w:rsidR="00C31268" w:rsidRPr="004400BC" w14:paraId="1DAB9F13" w14:textId="77777777" w:rsidTr="00C31268">
        <w:trPr>
          <w:trHeight w:val="334"/>
        </w:trPr>
        <w:tc>
          <w:tcPr>
            <w:tcW w:w="6093" w:type="dxa"/>
          </w:tcPr>
          <w:p w14:paraId="40BA36E7" w14:textId="2C5E9B05" w:rsidR="00C31268" w:rsidRPr="004400BC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SimSun"/>
                <w:lang w:eastAsia="zh-CN"/>
              </w:rPr>
            </w:pPr>
            <w:proofErr w:type="spellStart"/>
            <w:r w:rsidRPr="004400BC">
              <w:rPr>
                <w:rFonts w:eastAsia="SimSun"/>
                <w:lang w:eastAsia="zh-CN"/>
              </w:rPr>
              <w:t>Ροσμαράκη</w:t>
            </w:r>
            <w:proofErr w:type="spellEnd"/>
            <w:r w:rsidRPr="004400BC">
              <w:rPr>
                <w:rFonts w:eastAsia="SimSun"/>
                <w:lang w:eastAsia="zh-CN"/>
              </w:rPr>
              <w:t xml:space="preserve"> Ελευθερία, </w:t>
            </w:r>
            <w:proofErr w:type="spellStart"/>
            <w:r w:rsidRPr="004400BC">
              <w:rPr>
                <w:rFonts w:eastAsia="SimSun"/>
                <w:lang w:eastAsia="zh-CN"/>
              </w:rPr>
              <w:t>Επίκ</w:t>
            </w:r>
            <w:proofErr w:type="spellEnd"/>
            <w:r w:rsidRPr="004400BC">
              <w:rPr>
                <w:rFonts w:eastAsia="SimSun"/>
                <w:lang w:eastAsia="zh-CN"/>
              </w:rPr>
              <w:t>. Καθηγήτρια (Γραμματέας)</w:t>
            </w:r>
          </w:p>
        </w:tc>
      </w:tr>
    </w:tbl>
    <w:p w14:paraId="2875794D" w14:textId="7E68B308" w:rsidR="00C31268" w:rsidRPr="004400BC" w:rsidRDefault="00C31268" w:rsidP="00C31268">
      <w:pPr>
        <w:pStyle w:val="a4"/>
        <w:widowControl/>
        <w:numPr>
          <w:ilvl w:val="0"/>
          <w:numId w:val="4"/>
        </w:numPr>
        <w:autoSpaceDE/>
        <w:autoSpaceDN/>
        <w:spacing w:before="240"/>
        <w:ind w:left="850" w:hanging="425"/>
        <w:jc w:val="both"/>
        <w:rPr>
          <w:rFonts w:eastAsia="SimSun"/>
          <w:lang w:eastAsia="zh-CN"/>
        </w:rPr>
      </w:pPr>
      <w:r w:rsidRPr="004400BC">
        <w:rPr>
          <w:rFonts w:eastAsia="SimSun"/>
          <w:lang w:eastAsia="zh-CN"/>
        </w:rPr>
        <w:t xml:space="preserve">Μήτσαινας Γεώργιος., </w:t>
      </w:r>
      <w:proofErr w:type="spellStart"/>
      <w:r w:rsidRPr="004400BC">
        <w:rPr>
          <w:rFonts w:eastAsia="SimSun"/>
          <w:lang w:eastAsia="zh-CN"/>
        </w:rPr>
        <w:t>Επίκ</w:t>
      </w:r>
      <w:proofErr w:type="spellEnd"/>
      <w:r w:rsidRPr="004400BC">
        <w:rPr>
          <w:rFonts w:eastAsia="SimSun"/>
          <w:lang w:eastAsia="zh-CN"/>
        </w:rPr>
        <w:t>. Καθηγητής (Μέλος)</w:t>
      </w:r>
    </w:p>
    <w:p w14:paraId="5B0099B3" w14:textId="3B68BCEA" w:rsidR="00E0271D" w:rsidRPr="00430836" w:rsidRDefault="00E0271D" w:rsidP="00C312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sz w:val="28"/>
        </w:rPr>
      </w:pPr>
    </w:p>
    <w:sectPr w:rsidR="00E0271D" w:rsidRPr="00430836" w:rsidSect="0048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3B085" w14:textId="77777777" w:rsidR="00961618" w:rsidRDefault="00961618">
      <w:r>
        <w:separator/>
      </w:r>
    </w:p>
  </w:endnote>
  <w:endnote w:type="continuationSeparator" w:id="0">
    <w:p w14:paraId="0E302BD4" w14:textId="77777777" w:rsidR="00961618" w:rsidRDefault="0096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316D" w14:textId="77777777" w:rsidR="00A65400" w:rsidRDefault="00A654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A65400" w:rsidRDefault="00A65400" w:rsidP="00F654BB">
    <w:pPr>
      <w:pStyle w:val="a3"/>
      <w:spacing w:line="14" w:lineRule="auto"/>
      <w:jc w:val="center"/>
      <w:rPr>
        <w:noProof/>
      </w:rPr>
    </w:pPr>
  </w:p>
  <w:p w14:paraId="339C9DFB" w14:textId="58E9BE9D" w:rsidR="00A65400" w:rsidRDefault="00A65400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65400" w:rsidRDefault="00A65400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F855" w14:textId="77777777" w:rsidR="00A65400" w:rsidRDefault="00A654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72221" w14:textId="77777777" w:rsidR="00961618" w:rsidRDefault="00961618">
      <w:r>
        <w:separator/>
      </w:r>
    </w:p>
  </w:footnote>
  <w:footnote w:type="continuationSeparator" w:id="0">
    <w:p w14:paraId="5F4922A4" w14:textId="77777777" w:rsidR="00961618" w:rsidRDefault="0096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3C06" w14:textId="77777777" w:rsidR="00A65400" w:rsidRDefault="00A654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A65400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A65400" w:rsidRDefault="00A65400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A65400" w:rsidRDefault="00A6540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65400" w:rsidRPr="003D6529" w:rsidRDefault="00A65400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BB3" w14:textId="77777777" w:rsidR="00A65400" w:rsidRDefault="00A65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458"/>
    <w:multiLevelType w:val="hybridMultilevel"/>
    <w:tmpl w:val="49301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E9F5582"/>
    <w:multiLevelType w:val="hybridMultilevel"/>
    <w:tmpl w:val="2F88F8A4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34416"/>
    <w:multiLevelType w:val="hybridMultilevel"/>
    <w:tmpl w:val="A0BA88B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62998"/>
    <w:rsid w:val="00095F10"/>
    <w:rsid w:val="0009743F"/>
    <w:rsid w:val="00097E7C"/>
    <w:rsid w:val="000F1EC7"/>
    <w:rsid w:val="001218FA"/>
    <w:rsid w:val="00186631"/>
    <w:rsid w:val="00237E62"/>
    <w:rsid w:val="002847B5"/>
    <w:rsid w:val="00324CA6"/>
    <w:rsid w:val="00350401"/>
    <w:rsid w:val="00353A9F"/>
    <w:rsid w:val="00384AF7"/>
    <w:rsid w:val="003D14B0"/>
    <w:rsid w:val="003D6529"/>
    <w:rsid w:val="00430836"/>
    <w:rsid w:val="004400BC"/>
    <w:rsid w:val="00482D98"/>
    <w:rsid w:val="004F3567"/>
    <w:rsid w:val="00543480"/>
    <w:rsid w:val="005968B3"/>
    <w:rsid w:val="0059710D"/>
    <w:rsid w:val="006008FD"/>
    <w:rsid w:val="006529CC"/>
    <w:rsid w:val="00654FEE"/>
    <w:rsid w:val="00670C2C"/>
    <w:rsid w:val="00697472"/>
    <w:rsid w:val="006A074C"/>
    <w:rsid w:val="006E6B85"/>
    <w:rsid w:val="00701BEA"/>
    <w:rsid w:val="0075436F"/>
    <w:rsid w:val="007D00D1"/>
    <w:rsid w:val="007D4008"/>
    <w:rsid w:val="008101B3"/>
    <w:rsid w:val="008371FA"/>
    <w:rsid w:val="008B334E"/>
    <w:rsid w:val="008C4FE8"/>
    <w:rsid w:val="009368F5"/>
    <w:rsid w:val="00961618"/>
    <w:rsid w:val="009D110D"/>
    <w:rsid w:val="009E4035"/>
    <w:rsid w:val="00A222CE"/>
    <w:rsid w:val="00A225C8"/>
    <w:rsid w:val="00A25321"/>
    <w:rsid w:val="00A41ECA"/>
    <w:rsid w:val="00A55B38"/>
    <w:rsid w:val="00A65400"/>
    <w:rsid w:val="00A66810"/>
    <w:rsid w:val="00A8471D"/>
    <w:rsid w:val="00AE2BAA"/>
    <w:rsid w:val="00B226EE"/>
    <w:rsid w:val="00B40400"/>
    <w:rsid w:val="00B46183"/>
    <w:rsid w:val="00BC1A92"/>
    <w:rsid w:val="00C31268"/>
    <w:rsid w:val="00C721E6"/>
    <w:rsid w:val="00CB1591"/>
    <w:rsid w:val="00D16FD6"/>
    <w:rsid w:val="00D345D2"/>
    <w:rsid w:val="00D40D1A"/>
    <w:rsid w:val="00D96A94"/>
    <w:rsid w:val="00DD3C10"/>
    <w:rsid w:val="00DD5994"/>
    <w:rsid w:val="00E0271D"/>
    <w:rsid w:val="00ED309D"/>
    <w:rsid w:val="00EE47B0"/>
    <w:rsid w:val="00F43BA1"/>
    <w:rsid w:val="00F654BB"/>
    <w:rsid w:val="00FA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7D00D1"/>
    <w:rPr>
      <w:rFonts w:ascii="Calibri" w:eastAsia="Calibri" w:hAnsi="Calibri" w:cs="Calibri"/>
      <w:b/>
      <w:bCs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11</cp:revision>
  <dcterms:created xsi:type="dcterms:W3CDTF">2025-10-02T09:56:00Z</dcterms:created>
  <dcterms:modified xsi:type="dcterms:W3CDTF">2025-10-03T10:13:00Z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