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649"/>
      </w:tblGrid>
      <w:tr w:rsidR="0075436F" w:rsidRPr="00A55B38" w14:paraId="2CC4AE92" w14:textId="77777777" w:rsidTr="00B418B5">
        <w:tc>
          <w:tcPr>
            <w:tcW w:w="9133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B418B5">
        <w:tc>
          <w:tcPr>
            <w:tcW w:w="9133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1069DBD4" w14:textId="1F919FC6" w:rsidR="00A41ECA" w:rsidRPr="00A55B38" w:rsidRDefault="00A41ECA" w:rsidP="00C4116D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</w:tc>
      </w:tr>
      <w:tr w:rsidR="00B418B5" w:rsidRPr="00A55B38" w14:paraId="55AC4CB4" w14:textId="77777777" w:rsidTr="00B418B5">
        <w:tc>
          <w:tcPr>
            <w:tcW w:w="4484" w:type="dxa"/>
          </w:tcPr>
          <w:p w14:paraId="662D0EF7" w14:textId="77777777" w:rsidR="00B418B5" w:rsidRPr="00A55B38" w:rsidRDefault="00B418B5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9" w:type="dxa"/>
          </w:tcPr>
          <w:p w14:paraId="69A40DA4" w14:textId="77777777" w:rsidR="00B418B5" w:rsidRDefault="00B418B5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8B5" w:rsidRPr="00A55B38" w14:paraId="631DAF04" w14:textId="77777777" w:rsidTr="00B418B5">
        <w:tc>
          <w:tcPr>
            <w:tcW w:w="9133" w:type="dxa"/>
            <w:gridSpan w:val="2"/>
          </w:tcPr>
          <w:p w14:paraId="016D8F43" w14:textId="1C7ABE72" w:rsidR="00B418B5" w:rsidRPr="00A55B38" w:rsidRDefault="00B418B5" w:rsidP="00B418B5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ΑΛΙΕΙΑΣ &amp; ΥΔΑΤΟΚΑΛΛΙΕΡΓΕΙΩΝ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71767DB2" w:rsidR="0075436F" w:rsidRPr="00A55B38" w:rsidRDefault="00F5627B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0C2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A660C2" w:rsidRPr="00A660C2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A660C2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B418B5" w:rsidRPr="00A55B38" w14:paraId="40EA6C61" w14:textId="77777777" w:rsidTr="00703332">
        <w:tc>
          <w:tcPr>
            <w:tcW w:w="5034" w:type="dxa"/>
          </w:tcPr>
          <w:p w14:paraId="24096604" w14:textId="77777777" w:rsidR="00B418B5" w:rsidRDefault="00B418B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179B6E7D" w14:textId="77777777" w:rsidR="00B418B5" w:rsidRDefault="00B418B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2EBFAEB" w:rsidR="0075436F" w:rsidRPr="00A55B38" w:rsidRDefault="00B418B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Υπεύθυνος Πρακτικής Άσκησης Τμήματος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200D6B84" w:rsidR="0075436F" w:rsidRPr="00A41ECA" w:rsidRDefault="00F946D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Βιδάλης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Λ. Κοσμάς, Καθηγητής</w:t>
            </w:r>
          </w:p>
        </w:tc>
      </w:tr>
    </w:tbl>
    <w:p w14:paraId="57579B60" w14:textId="77777777" w:rsidR="00B418B5" w:rsidRDefault="00B418B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2B2C688A" w:rsidR="00A225C8" w:rsidRPr="00A55B38" w:rsidRDefault="00B418B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8721A">
        <w:rPr>
          <w:rFonts w:asciiTheme="minorHAnsi" w:hAnsiTheme="minorHAnsi" w:cstheme="minorHAnsi"/>
          <w:b/>
          <w:bCs/>
        </w:rPr>
        <w:t xml:space="preserve"> </w:t>
      </w:r>
      <w:r w:rsidR="00A660C2">
        <w:rPr>
          <w:rFonts w:asciiTheme="minorHAnsi" w:hAnsiTheme="minorHAnsi" w:cstheme="minorHAnsi"/>
          <w:b/>
          <w:bCs/>
        </w:rPr>
        <w:t>1</w:t>
      </w:r>
      <w:r w:rsidR="00F5627B">
        <w:rPr>
          <w:rFonts w:asciiTheme="minorHAnsi" w:hAnsiTheme="minorHAnsi" w:cstheme="minorHAnsi"/>
          <w:b/>
          <w:bCs/>
        </w:rPr>
        <w:t>9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D8721A">
        <w:rPr>
          <w:rFonts w:asciiTheme="minorHAnsi" w:hAnsiTheme="minorHAnsi" w:cstheme="minorHAnsi"/>
          <w:b/>
          <w:bCs/>
        </w:rPr>
        <w:t>05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35D7AF01" w:rsidR="00A225C8" w:rsidRDefault="00F43BA1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946D3">
        <w:rPr>
          <w:b/>
          <w:bCs/>
        </w:rPr>
        <w:t>Αλιείας &amp; Υδατοκαλλιεργειών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0794EA93" w14:textId="77777777" w:rsidR="00B418B5" w:rsidRPr="00A222CE" w:rsidRDefault="00B418B5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E345955" w14:textId="019EDB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Βιδάλη</w:t>
      </w:r>
      <w:proofErr w:type="spellEnd"/>
      <w:r>
        <w:rPr>
          <w:rFonts w:eastAsia="SimSun"/>
          <w:lang w:eastAsia="zh-CN"/>
        </w:rPr>
        <w:t xml:space="preserve"> Λ. Κοσμά, Καθηγητή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639BC8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Μουτόπουλο</w:t>
      </w:r>
      <w:proofErr w:type="spellEnd"/>
      <w:r>
        <w:rPr>
          <w:rFonts w:eastAsia="SimSun"/>
          <w:lang w:eastAsia="zh-CN"/>
        </w:rPr>
        <w:t xml:space="preserve"> Δημήτριο, Καθηγητή</w:t>
      </w:r>
      <w:r w:rsidR="00097E7C" w:rsidRPr="00097E7C">
        <w:rPr>
          <w:rFonts w:eastAsia="SimSun"/>
          <w:lang w:eastAsia="zh-CN"/>
        </w:rPr>
        <w:t xml:space="preserve"> 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408A7868" w:rsid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Πούλο Κωνσταντίνο, Επίκουρο Καθηγητή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1A1E4984" w14:textId="77777777" w:rsidR="00B418B5" w:rsidRPr="00097E7C" w:rsidRDefault="00B418B5" w:rsidP="00B418B5">
      <w:pPr>
        <w:widowControl/>
        <w:autoSpaceDE/>
        <w:autoSpaceDN/>
        <w:ind w:left="1843"/>
        <w:rPr>
          <w:rFonts w:eastAsia="SimSun"/>
          <w:lang w:eastAsia="zh-CN"/>
        </w:rPr>
      </w:pPr>
    </w:p>
    <w:p w14:paraId="460E4C2F" w14:textId="277CFDDD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>τα πιστοποιητικά αναλυτικής βαθμολογίας τ</w:t>
      </w:r>
      <w:r w:rsidR="00D8721A">
        <w:rPr>
          <w:rFonts w:asciiTheme="minorHAnsi" w:hAnsiTheme="minorHAnsi" w:cstheme="minorHAnsi"/>
        </w:rPr>
        <w:t>ου</w:t>
      </w:r>
      <w:r w:rsidRPr="00A222CE">
        <w:rPr>
          <w:rFonts w:asciiTheme="minorHAnsi" w:hAnsiTheme="minorHAnsi" w:cstheme="minorHAnsi"/>
        </w:rPr>
        <w:t xml:space="preserve"> </w:t>
      </w:r>
      <w:r w:rsidR="00D8721A">
        <w:rPr>
          <w:rFonts w:asciiTheme="minorHAnsi" w:hAnsiTheme="minorHAnsi" w:cstheme="minorHAnsi"/>
          <w:b/>
        </w:rPr>
        <w:t>μοναδικού</w:t>
      </w:r>
      <w:r w:rsidR="003D6529">
        <w:rPr>
          <w:rFonts w:asciiTheme="minorHAnsi" w:hAnsiTheme="minorHAnsi" w:cstheme="minorHAnsi"/>
          <w:b/>
        </w:rPr>
        <w:t xml:space="preserve"> (</w:t>
      </w:r>
      <w:r w:rsidR="00D8721A">
        <w:rPr>
          <w:rFonts w:asciiTheme="minorHAnsi" w:hAnsiTheme="minorHAnsi" w:cstheme="minorHAnsi"/>
          <w:b/>
        </w:rPr>
        <w:t>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="00D8721A">
        <w:rPr>
          <w:rFonts w:asciiTheme="minorHAnsi" w:hAnsiTheme="minorHAnsi" w:cstheme="minorHAnsi"/>
        </w:rPr>
        <w:t>υποψηφίου</w:t>
      </w:r>
      <w:r w:rsidRPr="00A222CE">
        <w:rPr>
          <w:rFonts w:asciiTheme="minorHAnsi" w:hAnsiTheme="minorHAnsi" w:cstheme="minorHAnsi"/>
        </w:rPr>
        <w:t xml:space="preserve"> φοιτητ</w:t>
      </w:r>
      <w:r w:rsidR="00D8721A">
        <w:rPr>
          <w:rFonts w:asciiTheme="minorHAnsi" w:hAnsiTheme="minorHAnsi" w:cstheme="minorHAnsi"/>
        </w:rPr>
        <w:t>ή/</w:t>
      </w:r>
      <w:proofErr w:type="spellStart"/>
      <w:r w:rsidR="00D8721A">
        <w:rPr>
          <w:rFonts w:asciiTheme="minorHAnsi" w:hAnsiTheme="minorHAnsi" w:cstheme="minorHAnsi"/>
        </w:rPr>
        <w:t>τριας</w:t>
      </w:r>
      <w:proofErr w:type="spellEnd"/>
      <w:r w:rsidR="00D8721A">
        <w:rPr>
          <w:rFonts w:asciiTheme="minorHAnsi" w:hAnsiTheme="minorHAnsi" w:cstheme="minorHAnsi"/>
        </w:rPr>
        <w:t xml:space="preserve"> που έκανε</w:t>
      </w:r>
      <w:r w:rsidRPr="00A222CE">
        <w:rPr>
          <w:rFonts w:asciiTheme="minorHAnsi" w:hAnsiTheme="minorHAnsi" w:cstheme="minorHAnsi"/>
        </w:rPr>
        <w:t xml:space="preserve">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C4116D">
        <w:rPr>
          <w:rFonts w:asciiTheme="minorHAnsi" w:hAnsiTheme="minorHAnsi" w:cstheme="minorHAnsi"/>
        </w:rPr>
        <w:t xml:space="preserve"> </w:t>
      </w:r>
      <w:r w:rsidR="00D8721A">
        <w:rPr>
          <w:rFonts w:asciiTheme="minorHAnsi" w:hAnsiTheme="minorHAnsi" w:cstheme="minorHAnsi"/>
          <w:b/>
        </w:rPr>
        <w:t>48</w:t>
      </w:r>
      <w:r w:rsidR="00C4116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:</w:t>
      </w:r>
    </w:p>
    <w:p w14:paraId="6A3E81E7" w14:textId="22C9BAF7" w:rsidR="00A225C8" w:rsidRPr="00B418B5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B418B5">
        <w:rPr>
          <w:rFonts w:asciiTheme="minorHAnsi" w:hAnsiTheme="minorHAnsi" w:cstheme="minorHAnsi"/>
          <w:u w:val="single"/>
        </w:rPr>
        <w:t>και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με</w:t>
      </w:r>
      <w:r w:rsidRPr="00B418B5">
        <w:rPr>
          <w:rFonts w:asciiTheme="minorHAnsi" w:hAnsiTheme="minorHAnsi" w:cstheme="minorHAnsi"/>
          <w:spacing w:val="-2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βάση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τα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κριτήρια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επιλογής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που</w:t>
      </w:r>
      <w:r w:rsidRPr="00B418B5">
        <w:rPr>
          <w:rFonts w:asciiTheme="minorHAnsi" w:hAnsiTheme="minorHAnsi" w:cstheme="minorHAnsi"/>
          <w:spacing w:val="-4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είναι:</w:t>
      </w:r>
    </w:p>
    <w:p w14:paraId="138A46FF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1 .Αριθμός μαθημάτων που έχει εξεταστεί επιτυχώς ο φοιτητής με την ολοκλήρωση της επαναληπτικής περιόδου του Σεπτεμβρίου (Α)</w:t>
      </w:r>
    </w:p>
    <w:p w14:paraId="3AD254E4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2. Συνολικός Αριθμός μαθημάτων για τη λήψη Πτυχίου (Β)</w:t>
      </w:r>
    </w:p>
    <w:p w14:paraId="320F87C5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3. Μέσος όρος Βαθμολογίας των μαθημάτων που έχει εξεταστεί επιτυχώς (Γ)</w:t>
      </w:r>
    </w:p>
    <w:p w14:paraId="18D85B59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4. Μέγιστος Μέσος όρος Βαθμολογίας που μπορεί να επιτευχθεί (Δ)</w:t>
      </w:r>
    </w:p>
    <w:p w14:paraId="3F352373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Συντελεστής κατάταξης = (</w:t>
      </w:r>
      <w:r w:rsidRPr="00B418B5">
        <w:rPr>
          <w:rFonts w:asciiTheme="minorHAnsi" w:hAnsiTheme="minorHAnsi" w:cstheme="minorHAnsi"/>
          <w:b/>
        </w:rPr>
        <w:t>Α/Β Χ 100) Χ 0,5 + (Γ/Δ Χ 100)  Χ 0,5</w:t>
      </w:r>
      <w:r w:rsidRPr="00B418B5">
        <w:rPr>
          <w:rFonts w:asciiTheme="minorHAnsi" w:hAnsiTheme="minorHAnsi" w:cstheme="minorHAnsi"/>
        </w:rPr>
        <w:t xml:space="preserve"> </w:t>
      </w:r>
    </w:p>
    <w:p w14:paraId="749DBC81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 xml:space="preserve">Με την υλοποίηση του αλγόριθμου: </w:t>
      </w:r>
      <w:r w:rsidRPr="00B418B5">
        <w:rPr>
          <w:rStyle w:val="a9"/>
          <w:rFonts w:asciiTheme="minorHAnsi" w:hAnsiTheme="minorHAnsi" w:cstheme="minorHAnsi"/>
        </w:rPr>
        <w:t xml:space="preserve">(Α*100/Β)*0.5+(Γ*100/Δ)*0.5 </w:t>
      </w:r>
      <w:r w:rsidRPr="00B418B5">
        <w:rPr>
          <w:rFonts w:asciiTheme="minorHAnsi" w:hAnsiTheme="minorHAnsi" w:cstheme="minorHAnsi"/>
        </w:rPr>
        <w:t>αποδίδεται σε κάθε φοιτητή ένας αριθμός στην κλίμακα 0-100 που αντιπροσωπεύει και την τελική του κατάταξη μεταξύ των συναδέλφων του.</w:t>
      </w:r>
    </w:p>
    <w:p w14:paraId="5C3EE4A4" w14:textId="434FD727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F946D3">
        <w:rPr>
          <w:b/>
          <w:bCs/>
          <w:i/>
          <w:iCs/>
        </w:rPr>
        <w:t>Αλιείας &amp; Υδατοκαλλιεργειών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D8721A">
        <w:rPr>
          <w:rFonts w:asciiTheme="minorHAnsi" w:hAnsiTheme="minorHAnsi" w:cstheme="minorHAnsi"/>
          <w:spacing w:val="31"/>
        </w:rPr>
        <w:t>του μοναδικού</w:t>
      </w:r>
      <w:r w:rsidR="00B418B5">
        <w:rPr>
          <w:rFonts w:asciiTheme="minorHAnsi" w:hAnsiTheme="minorHAnsi" w:cstheme="minorHAnsi"/>
          <w:spacing w:val="31"/>
        </w:rPr>
        <w:t xml:space="preserve"> </w:t>
      </w:r>
      <w:r w:rsidRPr="00A222CE">
        <w:rPr>
          <w:rFonts w:asciiTheme="minorHAnsi" w:hAnsiTheme="minorHAnsi" w:cstheme="minorHAnsi"/>
          <w:b/>
        </w:rPr>
        <w:t>(</w:t>
      </w:r>
      <w:r w:rsidR="00D8721A">
        <w:rPr>
          <w:rFonts w:asciiTheme="minorHAnsi" w:hAnsiTheme="minorHAnsi" w:cstheme="minorHAnsi"/>
          <w:b/>
        </w:rPr>
        <w:t>1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D8721A">
        <w:rPr>
          <w:rFonts w:asciiTheme="minorHAnsi" w:hAnsiTheme="minorHAnsi" w:cstheme="minorHAnsi"/>
        </w:rPr>
        <w:t>ή</w:t>
      </w:r>
      <w:r w:rsidR="00773C24">
        <w:rPr>
          <w:rFonts w:asciiTheme="minorHAnsi" w:hAnsiTheme="minorHAnsi" w:cstheme="minorHAnsi"/>
        </w:rPr>
        <w:t>/</w:t>
      </w:r>
      <w:proofErr w:type="spellStart"/>
      <w:r w:rsidR="00773C24">
        <w:rPr>
          <w:rFonts w:asciiTheme="minorHAnsi" w:hAnsiTheme="minorHAnsi" w:cstheme="minorHAnsi"/>
        </w:rPr>
        <w:t>τριας</w:t>
      </w:r>
      <w:proofErr w:type="spellEnd"/>
      <w:r w:rsidR="00D8721A">
        <w:rPr>
          <w:rFonts w:asciiTheme="minorHAnsi" w:hAnsiTheme="minorHAnsi" w:cstheme="minorHAnsi"/>
        </w:rPr>
        <w:t xml:space="preserve">,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="00D8721A">
        <w:rPr>
          <w:rFonts w:asciiTheme="minorHAnsi" w:hAnsiTheme="minorHAnsi" w:cstheme="minorHAnsi"/>
        </w:rPr>
        <w:t>συμμετείχε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65C6D746" w14:textId="536AAE05" w:rsidR="00B418B5" w:rsidRPr="00743009" w:rsidRDefault="00743009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743009">
        <w:rPr>
          <w:rFonts w:asciiTheme="minorHAnsi" w:hAnsiTheme="minorHAnsi" w:cstheme="minorHAnsi"/>
          <w:b/>
          <w:bCs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Τμήματος.</w:t>
      </w:r>
    </w:p>
    <w:p w14:paraId="5682A8FD" w14:textId="77777777" w:rsidR="00B418B5" w:rsidRDefault="00B418B5">
      <w:pPr>
        <w:pStyle w:val="1"/>
        <w:rPr>
          <w:i/>
          <w:iCs/>
          <w:u w:val="single"/>
        </w:rPr>
      </w:pPr>
    </w:p>
    <w:p w14:paraId="3A7A53D7" w14:textId="5D851BA6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228"/>
        <w:gridCol w:w="1759"/>
        <w:gridCol w:w="1320"/>
        <w:gridCol w:w="1442"/>
        <w:gridCol w:w="1442"/>
        <w:gridCol w:w="1103"/>
        <w:gridCol w:w="992"/>
      </w:tblGrid>
      <w:tr w:rsidR="00F5627B" w:rsidRPr="00C61EBA" w14:paraId="6FCB30C4" w14:textId="3433DF51" w:rsidTr="00F5627B">
        <w:trPr>
          <w:trHeight w:val="1215"/>
          <w:jc w:val="center"/>
        </w:trPr>
        <w:tc>
          <w:tcPr>
            <w:tcW w:w="1194" w:type="dxa"/>
            <w:shd w:val="clear" w:color="auto" w:fill="auto"/>
            <w:vAlign w:val="center"/>
            <w:hideMark/>
          </w:tcPr>
          <w:p w14:paraId="25C48F59" w14:textId="77777777" w:rsidR="00F5627B" w:rsidRDefault="00F5627B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lastRenderedPageBreak/>
              <w:t>Α/Α</w:t>
            </w:r>
          </w:p>
          <w:p w14:paraId="659690C6" w14:textId="4F6457A2" w:rsidR="00F5627B" w:rsidRPr="00C61EBA" w:rsidRDefault="00F5627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5C3CD804" w14:textId="77777777" w:rsidR="00F5627B" w:rsidRPr="00C61EBA" w:rsidRDefault="00F5627B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14:paraId="2537F45C" w14:textId="2C74FB3F" w:rsidR="00F5627B" w:rsidRPr="003D14B0" w:rsidRDefault="00F5627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Αριθμός μαθημάτων που έχει εξεταστεί επιτυχώς ο φοιτητής με την ολοκλήρωση της επαναληπτικής περιόδου του Σεπτεμβρίου </w:t>
            </w:r>
            <w:r>
              <w:rPr>
                <w:b/>
                <w:bCs/>
                <w:color w:val="000000"/>
              </w:rPr>
              <w:t>(Α)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EA63E44" w14:textId="06BC7C5F" w:rsidR="00F5627B" w:rsidRPr="00C61EBA" w:rsidRDefault="00F5627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Συνολικός Αριθμός μαθημάτων για τη λήψη Πτυχίου </w:t>
            </w:r>
            <w:r w:rsidRPr="003D14B0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Β</w:t>
            </w:r>
            <w:r w:rsidRPr="003D14B0">
              <w:rPr>
                <w:b/>
                <w:bCs/>
                <w:color w:val="000000"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7AAFB687" w14:textId="78DCFB0C" w:rsidR="00F5627B" w:rsidRPr="00C61EBA" w:rsidRDefault="00F5627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Μέσος όρος Βαθμολογίας των μαθημάτων που έχει εξεταστεί επιτυχώς </w:t>
            </w:r>
            <w:r>
              <w:rPr>
                <w:b/>
                <w:bCs/>
                <w:color w:val="000000"/>
              </w:rPr>
              <w:t>(Γ)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41FA54C0" w14:textId="62853B25" w:rsidR="00F5627B" w:rsidRPr="00C61EBA" w:rsidRDefault="00F5627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Μέγιστος Μέσος όρος Βαθμολογίας που μπορεί να επιτευχθεί </w:t>
            </w:r>
            <w:r>
              <w:rPr>
                <w:b/>
                <w:bCs/>
                <w:color w:val="000000"/>
              </w:rPr>
              <w:t>(Δ)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B921F65" w14:textId="6C98CE3C" w:rsidR="00F5627B" w:rsidRPr="001218FA" w:rsidRDefault="00F5627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  <w:tc>
          <w:tcPr>
            <w:tcW w:w="907" w:type="dxa"/>
            <w:vAlign w:val="center"/>
          </w:tcPr>
          <w:p w14:paraId="450AEB23" w14:textId="36D2FF50" w:rsidR="00F5627B" w:rsidRDefault="00F5627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Επόπτης Μέλος ΔΕΠ</w:t>
            </w:r>
          </w:p>
        </w:tc>
      </w:tr>
      <w:tr w:rsidR="00F5627B" w:rsidRPr="00C61EBA" w14:paraId="0C2D0299" w14:textId="4EEB66D8" w:rsidTr="00F5627B">
        <w:trPr>
          <w:trHeight w:val="40"/>
          <w:jc w:val="center"/>
        </w:trPr>
        <w:tc>
          <w:tcPr>
            <w:tcW w:w="1194" w:type="dxa"/>
            <w:shd w:val="clear" w:color="auto" w:fill="auto"/>
            <w:vAlign w:val="bottom"/>
          </w:tcPr>
          <w:p w14:paraId="41E0A341" w14:textId="7A0E167D" w:rsidR="00F5627B" w:rsidRPr="00D8721A" w:rsidRDefault="00F5627B" w:rsidP="00F654BB">
            <w:pPr>
              <w:jc w:val="center"/>
              <w:rPr>
                <w:b/>
                <w:bCs/>
                <w:color w:val="000000"/>
              </w:rPr>
            </w:pPr>
            <w:r w:rsidRPr="00D8721A">
              <w:rPr>
                <w:b/>
                <w:color w:val="000000"/>
              </w:rPr>
              <w:t>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1E3D1F9" w14:textId="2C748E00" w:rsidR="00F5627B" w:rsidRPr="00D8721A" w:rsidRDefault="00F5627B" w:rsidP="00F654BB">
            <w:pPr>
              <w:jc w:val="center"/>
              <w:rPr>
                <w:b/>
                <w:bCs/>
                <w:color w:val="000000"/>
              </w:rPr>
            </w:pPr>
            <w:r w:rsidRPr="00D8721A">
              <w:rPr>
                <w:b/>
                <w:color w:val="000000"/>
              </w:rPr>
              <w:t>1083590</w:t>
            </w:r>
          </w:p>
        </w:tc>
        <w:tc>
          <w:tcPr>
            <w:tcW w:w="1781" w:type="dxa"/>
            <w:shd w:val="clear" w:color="auto" w:fill="auto"/>
            <w:vAlign w:val="bottom"/>
          </w:tcPr>
          <w:p w14:paraId="7BFB23BB" w14:textId="2AB43BD5" w:rsidR="00F5627B" w:rsidRPr="00D8721A" w:rsidRDefault="00F5627B" w:rsidP="00D8721A">
            <w:pPr>
              <w:jc w:val="center"/>
              <w:rPr>
                <w:b/>
                <w:color w:val="000000"/>
              </w:rPr>
            </w:pPr>
            <w:r w:rsidRPr="00D8721A">
              <w:rPr>
                <w:b/>
                <w:color w:val="000000"/>
              </w:rPr>
              <w:t>36</w:t>
            </w:r>
          </w:p>
        </w:tc>
        <w:tc>
          <w:tcPr>
            <w:tcW w:w="1321" w:type="dxa"/>
            <w:shd w:val="clear" w:color="auto" w:fill="auto"/>
            <w:vAlign w:val="bottom"/>
          </w:tcPr>
          <w:p w14:paraId="6C96BAD0" w14:textId="0BC1721D" w:rsidR="00F5627B" w:rsidRPr="00D8721A" w:rsidRDefault="00F5627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442" w:type="dxa"/>
            <w:shd w:val="clear" w:color="auto" w:fill="auto"/>
            <w:vAlign w:val="bottom"/>
          </w:tcPr>
          <w:p w14:paraId="6D899D65" w14:textId="34BB2150" w:rsidR="00F5627B" w:rsidRPr="00D8721A" w:rsidRDefault="00F5627B" w:rsidP="00F654BB">
            <w:pPr>
              <w:jc w:val="center"/>
              <w:rPr>
                <w:b/>
                <w:bCs/>
                <w:color w:val="000000"/>
              </w:rPr>
            </w:pPr>
            <w:r w:rsidRPr="00D8721A">
              <w:rPr>
                <w:rFonts w:eastAsia="Times New Roman"/>
                <w:b/>
                <w:color w:val="000000"/>
                <w:lang w:eastAsia="el-GR"/>
              </w:rPr>
              <w:t>6,83</w:t>
            </w:r>
          </w:p>
        </w:tc>
        <w:tc>
          <w:tcPr>
            <w:tcW w:w="1442" w:type="dxa"/>
            <w:shd w:val="clear" w:color="auto" w:fill="auto"/>
            <w:vAlign w:val="bottom"/>
          </w:tcPr>
          <w:p w14:paraId="536811D1" w14:textId="5F68368A" w:rsidR="00F5627B" w:rsidRPr="00D8721A" w:rsidRDefault="00F5627B" w:rsidP="00F654BB">
            <w:pPr>
              <w:jc w:val="center"/>
              <w:rPr>
                <w:b/>
                <w:bCs/>
                <w:color w:val="000000"/>
              </w:rPr>
            </w:pPr>
            <w:r w:rsidRPr="00D8721A">
              <w:rPr>
                <w:b/>
                <w:bCs/>
                <w:color w:val="000000"/>
              </w:rPr>
              <w:t>10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5A806EF1" w14:textId="5CCFF67A" w:rsidR="00F5627B" w:rsidRDefault="00F5627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71,6500</w:t>
            </w:r>
          </w:p>
        </w:tc>
        <w:tc>
          <w:tcPr>
            <w:tcW w:w="907" w:type="dxa"/>
          </w:tcPr>
          <w:p w14:paraId="37D55119" w14:textId="0A1B5999" w:rsidR="00F5627B" w:rsidRDefault="00F5627B" w:rsidP="00F654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Βιδάλης</w:t>
            </w:r>
            <w:proofErr w:type="spellEnd"/>
            <w:r>
              <w:rPr>
                <w:b/>
                <w:bCs/>
                <w:color w:val="000000"/>
              </w:rPr>
              <w:t xml:space="preserve"> Κοσμάς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632529D9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>Ο</w:t>
      </w:r>
      <w:r w:rsidR="00773C24">
        <w:t>/η</w:t>
      </w:r>
      <w:r w:rsidR="00D8721A">
        <w:t xml:space="preserve"> μόνος</w:t>
      </w:r>
      <w:r w:rsidR="00773C24">
        <w:t>/η</w:t>
      </w:r>
      <w:r w:rsidR="00D8721A">
        <w:t xml:space="preserve"> πρώτο</w:t>
      </w:r>
      <w:r>
        <w:t>ς</w:t>
      </w:r>
      <w:r w:rsidR="00773C24">
        <w:t>/η</w:t>
      </w:r>
      <w:r>
        <w:t xml:space="preserve"> </w:t>
      </w:r>
      <w:r w:rsidR="000368C9">
        <w:rPr>
          <w:b/>
        </w:rPr>
        <w:t>(</w:t>
      </w:r>
      <w:r w:rsidR="00D8721A">
        <w:rPr>
          <w:b/>
        </w:rPr>
        <w:t>1</w:t>
      </w:r>
      <w:r w:rsidR="000368C9">
        <w:rPr>
          <w:b/>
        </w:rPr>
        <w:t>)</w:t>
      </w:r>
      <w:r>
        <w:rPr>
          <w:b/>
        </w:rPr>
        <w:t xml:space="preserve"> </w:t>
      </w:r>
      <w:r>
        <w:t>επιλέγ</w:t>
      </w:r>
      <w:r w:rsidR="00D8721A">
        <w:t>ε</w:t>
      </w:r>
      <w:r>
        <w:t>ται για να πραγματοποιήσ</w:t>
      </w:r>
      <w:r w:rsidR="00D8721A">
        <w:t>ει</w:t>
      </w:r>
      <w:r>
        <w:t xml:space="preserve">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606EAE7C" w:rsidR="003D14B0" w:rsidRPr="00E0271D" w:rsidRDefault="00F946D3" w:rsidP="00F946D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Βιδάλης</w:t>
            </w:r>
            <w:proofErr w:type="spellEnd"/>
            <w:r>
              <w:rPr>
                <w:rFonts w:eastAsia="SimSun"/>
                <w:lang w:eastAsia="zh-CN"/>
              </w:rPr>
              <w:t xml:space="preserve"> Λ. Κοσμάς, Καθηγητής,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55F40734" w:rsidR="003D14B0" w:rsidRPr="00E0271D" w:rsidRDefault="00F946D3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Μουτόπουλος</w:t>
            </w:r>
            <w:proofErr w:type="spellEnd"/>
            <w:r>
              <w:rPr>
                <w:rFonts w:eastAsia="SimSun"/>
                <w:lang w:eastAsia="zh-CN"/>
              </w:rPr>
              <w:t xml:space="preserve"> Δημήτριος, Καθηγητής, 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2F28E374" w:rsidR="003D14B0" w:rsidRPr="00E0271D" w:rsidRDefault="00F946D3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Πούλος Κωνσταντίνος, Επίκουρος Καθηγητής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C9A2" w14:textId="77777777" w:rsidR="004E726B" w:rsidRDefault="004E726B">
      <w:r>
        <w:separator/>
      </w:r>
    </w:p>
  </w:endnote>
  <w:endnote w:type="continuationSeparator" w:id="0">
    <w:p w14:paraId="3849CB0B" w14:textId="77777777" w:rsidR="004E726B" w:rsidRDefault="004E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4BF0C" w14:textId="77777777" w:rsidR="004E726B" w:rsidRDefault="004E726B">
      <w:r>
        <w:separator/>
      </w:r>
    </w:p>
  </w:footnote>
  <w:footnote w:type="continuationSeparator" w:id="0">
    <w:p w14:paraId="64EE5EE4" w14:textId="77777777" w:rsidR="004E726B" w:rsidRDefault="004E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520434654">
    <w:abstractNumId w:val="0"/>
  </w:num>
  <w:num w:numId="2" w16cid:durableId="2081245586">
    <w:abstractNumId w:val="2"/>
  </w:num>
  <w:num w:numId="3" w16cid:durableId="1858693585">
    <w:abstractNumId w:val="3"/>
  </w:num>
  <w:num w:numId="4" w16cid:durableId="17706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368C9"/>
    <w:rsid w:val="00043088"/>
    <w:rsid w:val="0009743F"/>
    <w:rsid w:val="00097E7C"/>
    <w:rsid w:val="000B0828"/>
    <w:rsid w:val="001218FA"/>
    <w:rsid w:val="00165C82"/>
    <w:rsid w:val="00186631"/>
    <w:rsid w:val="00237E62"/>
    <w:rsid w:val="002638C2"/>
    <w:rsid w:val="0029235E"/>
    <w:rsid w:val="002F14BF"/>
    <w:rsid w:val="00302EDF"/>
    <w:rsid w:val="00353A9F"/>
    <w:rsid w:val="00384AF7"/>
    <w:rsid w:val="003A1AB5"/>
    <w:rsid w:val="003D14B0"/>
    <w:rsid w:val="003D6529"/>
    <w:rsid w:val="00430836"/>
    <w:rsid w:val="004A36AC"/>
    <w:rsid w:val="004D5D5A"/>
    <w:rsid w:val="004E21E6"/>
    <w:rsid w:val="004E726B"/>
    <w:rsid w:val="005327A4"/>
    <w:rsid w:val="00543480"/>
    <w:rsid w:val="005758A4"/>
    <w:rsid w:val="0059710D"/>
    <w:rsid w:val="006529CC"/>
    <w:rsid w:val="00654FEE"/>
    <w:rsid w:val="00697472"/>
    <w:rsid w:val="006A074C"/>
    <w:rsid w:val="006D09BC"/>
    <w:rsid w:val="006E6B85"/>
    <w:rsid w:val="00701BEA"/>
    <w:rsid w:val="00743009"/>
    <w:rsid w:val="0075003B"/>
    <w:rsid w:val="0075436F"/>
    <w:rsid w:val="00773C24"/>
    <w:rsid w:val="007D4008"/>
    <w:rsid w:val="008101B3"/>
    <w:rsid w:val="00811B3F"/>
    <w:rsid w:val="0081491E"/>
    <w:rsid w:val="008371FA"/>
    <w:rsid w:val="00885966"/>
    <w:rsid w:val="008C4FE8"/>
    <w:rsid w:val="009368F5"/>
    <w:rsid w:val="00987E84"/>
    <w:rsid w:val="009D110D"/>
    <w:rsid w:val="009D33BE"/>
    <w:rsid w:val="009F691D"/>
    <w:rsid w:val="00A222CE"/>
    <w:rsid w:val="00A225C8"/>
    <w:rsid w:val="00A342F5"/>
    <w:rsid w:val="00A41ECA"/>
    <w:rsid w:val="00A55B38"/>
    <w:rsid w:val="00A660C2"/>
    <w:rsid w:val="00A66810"/>
    <w:rsid w:val="00A8471D"/>
    <w:rsid w:val="00B226EE"/>
    <w:rsid w:val="00B32327"/>
    <w:rsid w:val="00B418B5"/>
    <w:rsid w:val="00BB6E9C"/>
    <w:rsid w:val="00BF224C"/>
    <w:rsid w:val="00C4048C"/>
    <w:rsid w:val="00C4116D"/>
    <w:rsid w:val="00C93341"/>
    <w:rsid w:val="00CA0E1C"/>
    <w:rsid w:val="00CB1591"/>
    <w:rsid w:val="00D8721A"/>
    <w:rsid w:val="00D96A94"/>
    <w:rsid w:val="00DA7108"/>
    <w:rsid w:val="00DD5994"/>
    <w:rsid w:val="00E0271D"/>
    <w:rsid w:val="00EE47B0"/>
    <w:rsid w:val="00F43BA1"/>
    <w:rsid w:val="00F5553E"/>
    <w:rsid w:val="00F5627B"/>
    <w:rsid w:val="00F654BB"/>
    <w:rsid w:val="00F946D3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C3CB325E-FF3E-46A9-B778-55CF77DE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946D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946D3"/>
    <w:rPr>
      <w:rFonts w:ascii="Tahoma" w:eastAsia="Calibri" w:hAnsi="Tahoma" w:cs="Tahoma"/>
      <w:sz w:val="16"/>
      <w:szCs w:val="16"/>
      <w:lang w:val="el-GR"/>
    </w:rPr>
  </w:style>
  <w:style w:type="character" w:styleId="a9">
    <w:name w:val="Strong"/>
    <w:uiPriority w:val="22"/>
    <w:qFormat/>
    <w:rsid w:val="00C41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2025-05-19T08:43:00Z</dcterms:created>
  <dcterms:modified xsi:type="dcterms:W3CDTF">2025-05-19T08:53:00Z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